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7F" w:rsidRPr="0097167C" w:rsidRDefault="00AE367F" w:rsidP="00AE367F">
      <w:pPr>
        <w:spacing w:after="0" w:line="240" w:lineRule="auto"/>
        <w:jc w:val="center"/>
        <w:rPr>
          <w:b/>
          <w:sz w:val="32"/>
        </w:rPr>
      </w:pPr>
      <w:r w:rsidRPr="0097167C">
        <w:rPr>
          <w:b/>
          <w:sz w:val="32"/>
        </w:rPr>
        <w:t>INFORMATIVA PRIVACY</w:t>
      </w:r>
      <w:r>
        <w:rPr>
          <w:b/>
          <w:sz w:val="32"/>
        </w:rPr>
        <w:t xml:space="preserve"> AL PERSONALE</w:t>
      </w:r>
    </w:p>
    <w:p w:rsidR="00AE367F" w:rsidRPr="0097167C" w:rsidRDefault="00AE367F" w:rsidP="00AE367F">
      <w:pPr>
        <w:spacing w:after="0" w:line="240" w:lineRule="auto"/>
        <w:jc w:val="center"/>
        <w:rPr>
          <w:b/>
          <w:sz w:val="32"/>
        </w:rPr>
      </w:pPr>
      <w:r w:rsidRPr="0097167C">
        <w:rPr>
          <w:b/>
          <w:sz w:val="32"/>
        </w:rPr>
        <w:t xml:space="preserve">UTILIZZO </w:t>
      </w:r>
      <w:proofErr w:type="spellStart"/>
      <w:r w:rsidRPr="0097167C">
        <w:rPr>
          <w:b/>
          <w:sz w:val="32"/>
        </w:rPr>
        <w:t>DI</w:t>
      </w:r>
      <w:proofErr w:type="spellEnd"/>
      <w:r w:rsidRPr="0097167C">
        <w:rPr>
          <w:b/>
          <w:sz w:val="32"/>
        </w:rPr>
        <w:t xml:space="preserve"> GOOGLE WORKSPACE FOR EDUCATION</w:t>
      </w:r>
    </w:p>
    <w:p w:rsidR="00AE367F" w:rsidRPr="0048594C" w:rsidRDefault="00AE367F" w:rsidP="00AE367F">
      <w:pPr>
        <w:spacing w:after="0" w:line="240" w:lineRule="auto"/>
        <w:jc w:val="center"/>
        <w:rPr>
          <w:b/>
          <w:sz w:val="20"/>
        </w:rPr>
      </w:pPr>
      <w:r w:rsidRPr="0048594C">
        <w:rPr>
          <w:b/>
          <w:sz w:val="20"/>
        </w:rPr>
        <w:t>[</w:t>
      </w:r>
      <w:proofErr w:type="spellStart"/>
      <w:r w:rsidRPr="0048594C">
        <w:rPr>
          <w:b/>
          <w:sz w:val="20"/>
        </w:rPr>
        <w:t>Ver</w:t>
      </w:r>
      <w:proofErr w:type="spellEnd"/>
      <w:r w:rsidRPr="0048594C">
        <w:rPr>
          <w:b/>
          <w:sz w:val="20"/>
        </w:rPr>
        <w:t xml:space="preserve">. </w:t>
      </w:r>
      <w:r>
        <w:rPr>
          <w:b/>
          <w:sz w:val="20"/>
        </w:rPr>
        <w:t xml:space="preserve">P014 </w:t>
      </w:r>
      <w:r w:rsidRPr="0048594C">
        <w:rPr>
          <w:b/>
          <w:sz w:val="20"/>
        </w:rPr>
        <w:t xml:space="preserve">del </w:t>
      </w:r>
      <w:r>
        <w:rPr>
          <w:b/>
          <w:sz w:val="20"/>
        </w:rPr>
        <w:t>17/02/2025</w:t>
      </w:r>
      <w:r w:rsidRPr="0048594C">
        <w:rPr>
          <w:b/>
          <w:sz w:val="20"/>
        </w:rPr>
        <w:t xml:space="preserve">]  </w:t>
      </w:r>
    </w:p>
    <w:p w:rsidR="00AE367F" w:rsidRPr="0048594C" w:rsidRDefault="00AE367F" w:rsidP="00AE367F">
      <w:pPr>
        <w:spacing w:after="0" w:line="240" w:lineRule="auto"/>
        <w:jc w:val="center"/>
        <w:rPr>
          <w:sz w:val="18"/>
          <w:szCs w:val="18"/>
        </w:rPr>
      </w:pPr>
    </w:p>
    <w:p w:rsidR="00AE367F" w:rsidRDefault="00AE367F" w:rsidP="00AE367F">
      <w:pPr>
        <w:spacing w:after="0" w:line="240" w:lineRule="auto"/>
        <w:rPr>
          <w:sz w:val="18"/>
          <w:szCs w:val="18"/>
        </w:rPr>
      </w:pPr>
      <w:r w:rsidRPr="0048594C">
        <w:rPr>
          <w:sz w:val="18"/>
          <w:szCs w:val="18"/>
        </w:rPr>
        <w:tab/>
      </w:r>
      <w:r>
        <w:rPr>
          <w:sz w:val="18"/>
          <w:szCs w:val="18"/>
        </w:rPr>
        <w:t>Ad integrazione di quanto già comunicato all’atto della costituzione del rapporto con l’Istituto Scolastico mediante l’informativa di base, in applicazione dell’art. 13 del Regolamento UE 2016/679 (</w:t>
      </w:r>
      <w:proofErr w:type="spellStart"/>
      <w:r>
        <w:rPr>
          <w:sz w:val="18"/>
          <w:szCs w:val="18"/>
        </w:rPr>
        <w:t>G.D.P.R.</w:t>
      </w:r>
      <w:proofErr w:type="spellEnd"/>
      <w:r>
        <w:rPr>
          <w:sz w:val="18"/>
          <w:szCs w:val="18"/>
        </w:rPr>
        <w:t xml:space="preserve">), desideriamo </w:t>
      </w:r>
      <w:proofErr w:type="spellStart"/>
      <w:r>
        <w:rPr>
          <w:sz w:val="18"/>
          <w:szCs w:val="18"/>
        </w:rPr>
        <w:t>informarLa</w:t>
      </w:r>
      <w:proofErr w:type="spellEnd"/>
      <w:r>
        <w:rPr>
          <w:sz w:val="18"/>
          <w:szCs w:val="18"/>
        </w:rPr>
        <w:t xml:space="preserve"> di un trattamento di dati personali specifico conseguente all’utilizzo della piattaforma didattica digitale “Google </w:t>
      </w:r>
      <w:proofErr w:type="spellStart"/>
      <w:r>
        <w:rPr>
          <w:sz w:val="18"/>
          <w:szCs w:val="18"/>
        </w:rPr>
        <w:t>Workspace</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Education</w:t>
      </w:r>
      <w:proofErr w:type="spellEnd"/>
      <w:r>
        <w:rPr>
          <w:sz w:val="18"/>
          <w:szCs w:val="18"/>
        </w:rPr>
        <w:t>”.</w:t>
      </w:r>
    </w:p>
    <w:p w:rsidR="00AE367F" w:rsidRPr="00F97CFD" w:rsidRDefault="00AE367F" w:rsidP="00AE367F">
      <w:pPr>
        <w:spacing w:after="0" w:line="240" w:lineRule="auto"/>
        <w:rPr>
          <w:sz w:val="18"/>
          <w:szCs w:val="18"/>
        </w:rPr>
      </w:pPr>
      <w:r>
        <w:rPr>
          <w:sz w:val="18"/>
          <w:szCs w:val="18"/>
        </w:rPr>
        <w:t xml:space="preserve">Questa piattaforma </w:t>
      </w:r>
      <w:r w:rsidRPr="0048594C">
        <w:rPr>
          <w:sz w:val="18"/>
          <w:szCs w:val="18"/>
        </w:rPr>
        <w:t xml:space="preserve">consiste in una serie di strumenti forniti da Google per la produttività didattica, </w:t>
      </w:r>
      <w:r>
        <w:rPr>
          <w:sz w:val="18"/>
          <w:szCs w:val="18"/>
        </w:rPr>
        <w:t>alcuni di questi sono integrati nella piattaforma di base e vengono definiti “</w:t>
      </w:r>
      <w:r w:rsidRPr="0048594C">
        <w:rPr>
          <w:b/>
          <w:bCs/>
          <w:sz w:val="18"/>
          <w:szCs w:val="18"/>
        </w:rPr>
        <w:t>servizi principali</w:t>
      </w:r>
      <w:r>
        <w:rPr>
          <w:sz w:val="18"/>
          <w:szCs w:val="18"/>
        </w:rPr>
        <w:t xml:space="preserve">” e sono: </w:t>
      </w:r>
      <w:proofErr w:type="spellStart"/>
      <w:r>
        <w:rPr>
          <w:sz w:val="18"/>
          <w:szCs w:val="18"/>
        </w:rPr>
        <w:t>Gmail</w:t>
      </w:r>
      <w:proofErr w:type="spellEnd"/>
      <w:r>
        <w:rPr>
          <w:sz w:val="18"/>
          <w:szCs w:val="18"/>
        </w:rPr>
        <w:t xml:space="preserve">, </w:t>
      </w:r>
      <w:proofErr w:type="spellStart"/>
      <w:r>
        <w:rPr>
          <w:sz w:val="18"/>
          <w:szCs w:val="18"/>
        </w:rPr>
        <w:t>Calendar</w:t>
      </w:r>
      <w:proofErr w:type="spellEnd"/>
      <w:r>
        <w:rPr>
          <w:sz w:val="18"/>
          <w:szCs w:val="18"/>
        </w:rPr>
        <w:t xml:space="preserve">, </w:t>
      </w:r>
      <w:proofErr w:type="spellStart"/>
      <w:r>
        <w:rPr>
          <w:sz w:val="18"/>
          <w:szCs w:val="18"/>
        </w:rPr>
        <w:t>Classroom</w:t>
      </w:r>
      <w:proofErr w:type="spellEnd"/>
      <w:r>
        <w:rPr>
          <w:sz w:val="18"/>
          <w:szCs w:val="18"/>
        </w:rPr>
        <w:t xml:space="preserve">, Compiti, Drive, Documenti, Moduli, Gruppi, Fogli, </w:t>
      </w:r>
      <w:proofErr w:type="spellStart"/>
      <w:r>
        <w:rPr>
          <w:sz w:val="18"/>
          <w:szCs w:val="18"/>
        </w:rPr>
        <w:t>Sites</w:t>
      </w:r>
      <w:proofErr w:type="spellEnd"/>
      <w:r>
        <w:rPr>
          <w:sz w:val="18"/>
          <w:szCs w:val="18"/>
        </w:rPr>
        <w:t xml:space="preserve">, </w:t>
      </w:r>
      <w:r w:rsidRPr="00F97CFD">
        <w:rPr>
          <w:sz w:val="18"/>
          <w:szCs w:val="18"/>
        </w:rPr>
        <w:t xml:space="preserve">Presentazioni, Chat, </w:t>
      </w:r>
      <w:proofErr w:type="spellStart"/>
      <w:r w:rsidRPr="00F97CFD">
        <w:rPr>
          <w:sz w:val="18"/>
          <w:szCs w:val="18"/>
        </w:rPr>
        <w:t>Meet</w:t>
      </w:r>
      <w:proofErr w:type="spellEnd"/>
      <w:r w:rsidRPr="00F97CFD">
        <w:rPr>
          <w:sz w:val="18"/>
          <w:szCs w:val="18"/>
        </w:rPr>
        <w:t xml:space="preserve">, </w:t>
      </w:r>
      <w:proofErr w:type="spellStart"/>
      <w:r w:rsidRPr="00F97CFD">
        <w:rPr>
          <w:sz w:val="18"/>
          <w:szCs w:val="18"/>
        </w:rPr>
        <w:t>Vault</w:t>
      </w:r>
      <w:proofErr w:type="spellEnd"/>
      <w:r w:rsidRPr="00F97CFD">
        <w:rPr>
          <w:sz w:val="18"/>
          <w:szCs w:val="18"/>
        </w:rPr>
        <w:t xml:space="preserve"> e Sincronizzazione di Google </w:t>
      </w:r>
      <w:proofErr w:type="spellStart"/>
      <w:r w:rsidRPr="00F97CFD">
        <w:rPr>
          <w:sz w:val="18"/>
          <w:szCs w:val="18"/>
        </w:rPr>
        <w:t>Chrome</w:t>
      </w:r>
      <w:proofErr w:type="spellEnd"/>
      <w:r w:rsidRPr="00F97CFD">
        <w:rPr>
          <w:sz w:val="18"/>
          <w:szCs w:val="18"/>
        </w:rPr>
        <w:t xml:space="preserve">, che sono utilizzati da decine di milioni di studenti e insegnanti in tutto il mondo. </w:t>
      </w:r>
    </w:p>
    <w:p w:rsidR="00AE367F" w:rsidRPr="00F97CFD" w:rsidRDefault="00AE367F" w:rsidP="00AE367F">
      <w:pPr>
        <w:spacing w:after="0" w:line="240" w:lineRule="auto"/>
        <w:rPr>
          <w:sz w:val="18"/>
          <w:szCs w:val="18"/>
        </w:rPr>
      </w:pPr>
    </w:p>
    <w:p w:rsidR="00AE367F" w:rsidRPr="00F97CFD" w:rsidRDefault="00AE367F" w:rsidP="00AE367F">
      <w:pPr>
        <w:spacing w:after="0" w:line="240" w:lineRule="auto"/>
        <w:rPr>
          <w:sz w:val="18"/>
          <w:szCs w:val="18"/>
        </w:rPr>
      </w:pPr>
      <w:r w:rsidRPr="00F97CFD">
        <w:rPr>
          <w:sz w:val="18"/>
          <w:szCs w:val="18"/>
        </w:rPr>
        <w:t xml:space="preserve">A scuola vengono inoltre utilizzati alcuni </w:t>
      </w:r>
      <w:r w:rsidRPr="00F97CFD">
        <w:rPr>
          <w:b/>
          <w:bCs/>
          <w:sz w:val="18"/>
          <w:szCs w:val="18"/>
        </w:rPr>
        <w:t>“servizi aggiuntivi</w:t>
      </w:r>
      <w:r w:rsidRPr="00F97CFD">
        <w:rPr>
          <w:sz w:val="18"/>
          <w:szCs w:val="18"/>
        </w:rPr>
        <w:t>” di Google ed in particolare: YOUTUBE, GOOGLE MAPS, , GOOGLE NEWS, BLOGGER.</w:t>
      </w:r>
    </w:p>
    <w:p w:rsidR="00AE367F" w:rsidRPr="00F97CFD" w:rsidRDefault="00AE367F" w:rsidP="00AE367F">
      <w:pPr>
        <w:spacing w:after="0" w:line="240" w:lineRule="auto"/>
        <w:rPr>
          <w:sz w:val="18"/>
          <w:szCs w:val="18"/>
        </w:rPr>
      </w:pPr>
    </w:p>
    <w:p w:rsidR="003A2163" w:rsidRPr="00F97CFD" w:rsidRDefault="00AE367F" w:rsidP="00AE367F">
      <w:pPr>
        <w:spacing w:after="0" w:line="240" w:lineRule="auto"/>
        <w:rPr>
          <w:sz w:val="18"/>
          <w:szCs w:val="18"/>
        </w:rPr>
      </w:pPr>
      <w:r w:rsidRPr="00F97CFD">
        <w:rPr>
          <w:sz w:val="18"/>
          <w:szCs w:val="18"/>
        </w:rPr>
        <w:t>Vengono poi utilizzati alcuni “</w:t>
      </w:r>
      <w:r w:rsidRPr="00F97CFD">
        <w:rPr>
          <w:b/>
          <w:bCs/>
          <w:sz w:val="18"/>
          <w:szCs w:val="18"/>
        </w:rPr>
        <w:t>servizi di terze parti</w:t>
      </w:r>
      <w:r w:rsidRPr="00F97CFD">
        <w:rPr>
          <w:sz w:val="18"/>
          <w:szCs w:val="18"/>
        </w:rPr>
        <w:t>” ossia non erogati da Google ma integrati con esso, in particolare : CANVA, QUIZZIZ, BOOK CREATOR, EDPUZZLE, NEARPOD, TINKERCARD, SKETCHUP, CODECOMBAT, SCRATCH, SCREENCASTIFY, SCREENPAL, PEAR DECK, EQUATIO, EXTEN</w:t>
      </w:r>
      <w:r w:rsidR="00CD24C1">
        <w:rPr>
          <w:sz w:val="18"/>
          <w:szCs w:val="18"/>
        </w:rPr>
        <w:t>SIS FONT, FLATICON, MINDMEISTER, CLASS  VR, GENIALLY, K</w:t>
      </w:r>
      <w:r w:rsidR="00B5182B">
        <w:rPr>
          <w:sz w:val="18"/>
          <w:szCs w:val="18"/>
        </w:rPr>
        <w:t>AHOOT, IMOVIE, CAPCUT, MUSIC CLOUD.</w:t>
      </w:r>
    </w:p>
    <w:p w:rsidR="00AE367F" w:rsidRPr="00F97CFD" w:rsidRDefault="00AE367F" w:rsidP="00AE367F">
      <w:pPr>
        <w:spacing w:after="0" w:line="240" w:lineRule="auto"/>
        <w:rPr>
          <w:sz w:val="18"/>
          <w:szCs w:val="18"/>
        </w:rPr>
      </w:pPr>
    </w:p>
    <w:p w:rsidR="00AE367F" w:rsidRPr="00F97CFD" w:rsidRDefault="00AE367F" w:rsidP="00AE367F">
      <w:pPr>
        <w:spacing w:after="0" w:line="240" w:lineRule="auto"/>
        <w:rPr>
          <w:sz w:val="18"/>
          <w:szCs w:val="18"/>
        </w:rPr>
      </w:pPr>
      <w:r w:rsidRPr="00F97CFD">
        <w:rPr>
          <w:sz w:val="18"/>
          <w:szCs w:val="18"/>
        </w:rPr>
        <w:t xml:space="preserve">Nella nostra scuola, personale ed allievi, utilizzeranno i propri account Google </w:t>
      </w:r>
      <w:proofErr w:type="spellStart"/>
      <w:r w:rsidRPr="00F97CFD">
        <w:rPr>
          <w:sz w:val="18"/>
          <w:szCs w:val="18"/>
        </w:rPr>
        <w:t>Workspace</w:t>
      </w:r>
      <w:proofErr w:type="spellEnd"/>
      <w:r w:rsidRPr="00F97CFD">
        <w:rPr>
          <w:sz w:val="18"/>
          <w:szCs w:val="18"/>
        </w:rPr>
        <w:t xml:space="preserve"> </w:t>
      </w:r>
      <w:proofErr w:type="spellStart"/>
      <w:r w:rsidRPr="00F97CFD">
        <w:rPr>
          <w:sz w:val="18"/>
          <w:szCs w:val="18"/>
        </w:rPr>
        <w:t>for</w:t>
      </w:r>
      <w:proofErr w:type="spellEnd"/>
      <w:r w:rsidRPr="00F97CFD">
        <w:rPr>
          <w:sz w:val="18"/>
          <w:szCs w:val="18"/>
        </w:rPr>
        <w:t xml:space="preserve"> </w:t>
      </w:r>
      <w:proofErr w:type="spellStart"/>
      <w:r w:rsidRPr="00F97CFD">
        <w:rPr>
          <w:sz w:val="18"/>
          <w:szCs w:val="18"/>
        </w:rPr>
        <w:t>Education</w:t>
      </w:r>
      <w:proofErr w:type="spellEnd"/>
      <w:r w:rsidRPr="00F97CFD">
        <w:rPr>
          <w:sz w:val="18"/>
          <w:szCs w:val="18"/>
        </w:rPr>
        <w:t xml:space="preserve"> per svolgere i compiti, comunicare tra loro ed in generale apprendere le competenze di cittadinanza digitale del XXI secolo. </w:t>
      </w:r>
    </w:p>
    <w:p w:rsidR="00AE367F" w:rsidRPr="00F97CFD" w:rsidRDefault="00AE367F" w:rsidP="00AE367F">
      <w:pPr>
        <w:spacing w:after="0" w:line="240" w:lineRule="auto"/>
        <w:rPr>
          <w:sz w:val="18"/>
          <w:szCs w:val="18"/>
        </w:rPr>
      </w:pPr>
    </w:p>
    <w:p w:rsidR="00AE367F" w:rsidRPr="00F97CFD" w:rsidRDefault="00AE367F" w:rsidP="00AE367F">
      <w:pPr>
        <w:spacing w:after="0" w:line="240" w:lineRule="auto"/>
        <w:jc w:val="center"/>
      </w:pPr>
    </w:p>
    <w:tbl>
      <w:tblPr>
        <w:tblStyle w:val="PlainTable4"/>
        <w:tblW w:w="0" w:type="auto"/>
        <w:tblLook w:val="04A0"/>
      </w:tblPr>
      <w:tblGrid>
        <w:gridCol w:w="2268"/>
        <w:gridCol w:w="7813"/>
      </w:tblGrid>
      <w:tr w:rsidR="00AE367F" w:rsidRPr="00301A9A" w:rsidTr="00630B32">
        <w:trPr>
          <w:cnfStyle w:val="100000000000"/>
          <w:trHeight w:val="610"/>
        </w:trPr>
        <w:tc>
          <w:tcPr>
            <w:cnfStyle w:val="001000000000"/>
            <w:tcW w:w="2268" w:type="dxa"/>
            <w:tcBorders>
              <w:top w:val="single" w:sz="4" w:space="0" w:color="FFFFFF" w:themeColor="background1"/>
              <w:bottom w:val="single" w:sz="2" w:space="0" w:color="7F7F7F" w:themeColor="text1" w:themeTint="80"/>
              <w:right w:val="single" w:sz="2" w:space="0" w:color="7F7F7F" w:themeColor="text1" w:themeTint="80"/>
            </w:tcBorders>
          </w:tcPr>
          <w:p w:rsidR="00AE367F" w:rsidRPr="00F97CFD" w:rsidRDefault="00AE367F" w:rsidP="00630B32">
            <w:pPr>
              <w:rPr>
                <w:b w:val="0"/>
                <w:sz w:val="18"/>
                <w:szCs w:val="16"/>
              </w:rPr>
            </w:pPr>
            <w:r w:rsidRPr="00F97CFD">
              <w:rPr>
                <w:b w:val="0"/>
                <w:sz w:val="18"/>
                <w:szCs w:val="16"/>
              </w:rPr>
              <w:t>Quali informazioni personali raccoglie Google ?</w:t>
            </w:r>
          </w:p>
        </w:tc>
        <w:tc>
          <w:tcPr>
            <w:tcW w:w="7813" w:type="dxa"/>
            <w:tcBorders>
              <w:top w:val="single" w:sz="4" w:space="0" w:color="FFFFFF" w:themeColor="background1"/>
              <w:left w:val="single" w:sz="2" w:space="0" w:color="7F7F7F" w:themeColor="text1" w:themeTint="80"/>
              <w:bottom w:val="single" w:sz="2" w:space="0" w:color="7F7F7F" w:themeColor="text1" w:themeTint="80"/>
            </w:tcBorders>
            <w:vAlign w:val="center"/>
          </w:tcPr>
          <w:p w:rsidR="00AE367F" w:rsidRPr="00F97CFD" w:rsidRDefault="00AE367F" w:rsidP="00630B32">
            <w:pPr>
              <w:cnfStyle w:val="100000000000"/>
              <w:rPr>
                <w:b w:val="0"/>
                <w:bCs w:val="0"/>
                <w:sz w:val="18"/>
                <w:szCs w:val="16"/>
              </w:rPr>
            </w:pPr>
            <w:r w:rsidRPr="00F97CFD">
              <w:rPr>
                <w:b w:val="0"/>
                <w:bCs w:val="0"/>
                <w:sz w:val="18"/>
                <w:szCs w:val="16"/>
              </w:rPr>
              <w:t xml:space="preserve">L’Istituto, al momento della creazione di un account, fornisce a Google nome, cognome, indirizzo </w:t>
            </w:r>
            <w:proofErr w:type="spellStart"/>
            <w:r w:rsidRPr="00F97CFD">
              <w:rPr>
                <w:b w:val="0"/>
                <w:bCs w:val="0"/>
                <w:sz w:val="18"/>
                <w:szCs w:val="16"/>
              </w:rPr>
              <w:t>email</w:t>
            </w:r>
            <w:proofErr w:type="spellEnd"/>
            <w:r w:rsidRPr="00F97CFD">
              <w:rPr>
                <w:b w:val="0"/>
                <w:bCs w:val="0"/>
                <w:sz w:val="18"/>
                <w:szCs w:val="16"/>
              </w:rPr>
              <w:t xml:space="preserve"> e password dell’interessato. </w:t>
            </w:r>
          </w:p>
          <w:p w:rsidR="00AE367F" w:rsidRPr="00F97CFD" w:rsidRDefault="00AE367F" w:rsidP="00630B32">
            <w:pPr>
              <w:cnfStyle w:val="100000000000"/>
              <w:rPr>
                <w:b w:val="0"/>
                <w:bCs w:val="0"/>
                <w:sz w:val="18"/>
                <w:szCs w:val="16"/>
              </w:rPr>
            </w:pPr>
            <w:r w:rsidRPr="00F97CFD">
              <w:rPr>
                <w:b w:val="0"/>
                <w:bCs w:val="0"/>
                <w:sz w:val="18"/>
                <w:szCs w:val="16"/>
              </w:rPr>
              <w:t xml:space="preserve">Google in autonomia, durante l’utilizzo dei servizi principali, può inoltre raccogliere informazioni personali direttamente, come ad esempio il numero di telefono se fosse necessario eseguire il recupero dell'account o la foto del profilo laddove l’utente volesse aggiungerla al proprio account. </w:t>
            </w:r>
          </w:p>
          <w:p w:rsidR="00AE367F" w:rsidRPr="00F97CFD" w:rsidRDefault="00AE367F" w:rsidP="00630B32">
            <w:pPr>
              <w:cnfStyle w:val="100000000000"/>
              <w:rPr>
                <w:b w:val="0"/>
                <w:bCs w:val="0"/>
                <w:sz w:val="18"/>
                <w:szCs w:val="16"/>
              </w:rPr>
            </w:pPr>
            <w:r w:rsidRPr="00F97CFD">
              <w:rPr>
                <w:b w:val="0"/>
                <w:bCs w:val="0"/>
                <w:sz w:val="18"/>
                <w:szCs w:val="16"/>
              </w:rPr>
              <w:t>Quando un utente utilizza i servizi principali, Google raccoglie anche le informazioni basate sull'utilizzo di tali servizi, tra cui:</w:t>
            </w:r>
          </w:p>
          <w:p w:rsidR="00AE367F" w:rsidRPr="00F97CFD" w:rsidRDefault="00AE367F" w:rsidP="00AE367F">
            <w:pPr>
              <w:numPr>
                <w:ilvl w:val="0"/>
                <w:numId w:val="1"/>
              </w:numPr>
              <w:spacing w:after="0" w:line="240" w:lineRule="auto"/>
              <w:cnfStyle w:val="100000000000"/>
              <w:rPr>
                <w:b w:val="0"/>
                <w:bCs w:val="0"/>
                <w:sz w:val="18"/>
                <w:szCs w:val="16"/>
              </w:rPr>
            </w:pPr>
            <w:r w:rsidRPr="00F97CFD">
              <w:rPr>
                <w:b w:val="0"/>
                <w:bCs w:val="0"/>
                <w:sz w:val="18"/>
                <w:szCs w:val="16"/>
              </w:rPr>
              <w:t xml:space="preserve">i dati dell'account, incluse informazioni come nome e indirizzo </w:t>
            </w:r>
            <w:proofErr w:type="spellStart"/>
            <w:r w:rsidRPr="00F97CFD">
              <w:rPr>
                <w:b w:val="0"/>
                <w:bCs w:val="0"/>
                <w:sz w:val="18"/>
                <w:szCs w:val="16"/>
              </w:rPr>
              <w:t>email</w:t>
            </w:r>
            <w:proofErr w:type="spellEnd"/>
            <w:r w:rsidRPr="00F97CFD">
              <w:rPr>
                <w:b w:val="0"/>
                <w:bCs w:val="0"/>
                <w:sz w:val="18"/>
                <w:szCs w:val="16"/>
              </w:rPr>
              <w:t>;</w:t>
            </w:r>
          </w:p>
          <w:p w:rsidR="00AE367F" w:rsidRPr="00F97CFD" w:rsidRDefault="00AE367F" w:rsidP="00AE367F">
            <w:pPr>
              <w:numPr>
                <w:ilvl w:val="0"/>
                <w:numId w:val="1"/>
              </w:numPr>
              <w:spacing w:after="0" w:line="240" w:lineRule="auto"/>
              <w:cnfStyle w:val="100000000000"/>
              <w:rPr>
                <w:b w:val="0"/>
                <w:bCs w:val="0"/>
                <w:sz w:val="18"/>
                <w:szCs w:val="16"/>
              </w:rPr>
            </w:pPr>
            <w:r w:rsidRPr="00F97CFD">
              <w:rPr>
                <w:b w:val="0"/>
                <w:bCs w:val="0"/>
                <w:sz w:val="18"/>
                <w:szCs w:val="16"/>
              </w:rPr>
              <w:t>l'attività durante l'utilizzo dei servizi principali, che comprende la visualizzazione e l'interazione con i contenuti, le persone con cui gli utenti comunicano o condividono i contenuti e altri dettagli sull'utilizzo che fanno dei servizi;</w:t>
            </w:r>
          </w:p>
          <w:p w:rsidR="00AE367F" w:rsidRPr="00F97CFD" w:rsidRDefault="00AE367F" w:rsidP="00AE367F">
            <w:pPr>
              <w:numPr>
                <w:ilvl w:val="0"/>
                <w:numId w:val="1"/>
              </w:numPr>
              <w:spacing w:after="0" w:line="240" w:lineRule="auto"/>
              <w:cnfStyle w:val="100000000000"/>
              <w:rPr>
                <w:b w:val="0"/>
                <w:bCs w:val="0"/>
                <w:sz w:val="18"/>
                <w:szCs w:val="16"/>
              </w:rPr>
            </w:pPr>
            <w:r w:rsidRPr="00F97CFD">
              <w:rPr>
                <w:b w:val="0"/>
                <w:bCs w:val="0"/>
                <w:sz w:val="18"/>
                <w:szCs w:val="16"/>
              </w:rPr>
              <w:t xml:space="preserve">impostazioni, </w:t>
            </w:r>
            <w:proofErr w:type="spellStart"/>
            <w:r w:rsidRPr="00F97CFD">
              <w:rPr>
                <w:b w:val="0"/>
                <w:bCs w:val="0"/>
                <w:sz w:val="18"/>
                <w:szCs w:val="16"/>
              </w:rPr>
              <w:t>app</w:t>
            </w:r>
            <w:proofErr w:type="spellEnd"/>
            <w:r w:rsidRPr="00F97CFD">
              <w:rPr>
                <w:b w:val="0"/>
                <w:bCs w:val="0"/>
                <w:sz w:val="18"/>
                <w:szCs w:val="16"/>
              </w:rPr>
              <w:t xml:space="preserve">, browser e dispositivi. Google raccoglie informazioni sulle impostazioni dell’utente e sulle </w:t>
            </w:r>
            <w:proofErr w:type="spellStart"/>
            <w:r w:rsidRPr="00F97CFD">
              <w:rPr>
                <w:b w:val="0"/>
                <w:bCs w:val="0"/>
                <w:sz w:val="18"/>
                <w:szCs w:val="16"/>
              </w:rPr>
              <w:t>app</w:t>
            </w:r>
            <w:proofErr w:type="spellEnd"/>
            <w:r w:rsidRPr="00F97CFD">
              <w:rPr>
                <w:b w:val="0"/>
                <w:bCs w:val="0"/>
                <w:sz w:val="18"/>
                <w:szCs w:val="16"/>
              </w:rPr>
              <w:t xml:space="preserve">, sui browser e sui dispositivi che usa per accedere ai servizi Google. Queste informazioni includono il tipo di browser e di dispositivo, le impostazioni, gli identificatori univoci, il sistema operativo, le informazioni sulla rete mobile e il numero di versione delle applicazioni. Google raccoglie inoltre informazioni sull'interazione di </w:t>
            </w:r>
            <w:proofErr w:type="spellStart"/>
            <w:r w:rsidRPr="00F97CFD">
              <w:rPr>
                <w:b w:val="0"/>
                <w:bCs w:val="0"/>
                <w:sz w:val="18"/>
                <w:szCs w:val="16"/>
              </w:rPr>
              <w:t>app</w:t>
            </w:r>
            <w:proofErr w:type="spellEnd"/>
            <w:r w:rsidRPr="00F97CFD">
              <w:rPr>
                <w:b w:val="0"/>
                <w:bCs w:val="0"/>
                <w:sz w:val="18"/>
                <w:szCs w:val="16"/>
              </w:rPr>
              <w:t>, browser e dispositivi degli utenti con i servizi Google, inclusi l'indirizzo IP, i report sugli arresti anomali, l'attività di sistema e la data e l'ora di una richiesta;</w:t>
            </w:r>
          </w:p>
          <w:p w:rsidR="00AE367F" w:rsidRPr="00F97CFD" w:rsidRDefault="00AE367F" w:rsidP="00AE367F">
            <w:pPr>
              <w:numPr>
                <w:ilvl w:val="0"/>
                <w:numId w:val="1"/>
              </w:numPr>
              <w:spacing w:after="0" w:line="240" w:lineRule="auto"/>
              <w:cnfStyle w:val="100000000000"/>
              <w:rPr>
                <w:b w:val="0"/>
                <w:bCs w:val="0"/>
                <w:sz w:val="18"/>
                <w:szCs w:val="16"/>
              </w:rPr>
            </w:pPr>
            <w:r w:rsidRPr="00F97CFD">
              <w:rPr>
                <w:b w:val="0"/>
                <w:bCs w:val="0"/>
                <w:sz w:val="18"/>
                <w:szCs w:val="16"/>
              </w:rPr>
              <w:t>i dati sulla posizione. Google raccoglie informazioni sulla posizione degli utenti secondo quanto stabilito da varie tecnologie, tra cui l'indirizzo IP e il GPS;</w:t>
            </w:r>
          </w:p>
          <w:p w:rsidR="00AE367F" w:rsidRPr="00F97CFD" w:rsidRDefault="00AE367F" w:rsidP="00AE367F">
            <w:pPr>
              <w:numPr>
                <w:ilvl w:val="0"/>
                <w:numId w:val="1"/>
              </w:numPr>
              <w:spacing w:after="0" w:line="240" w:lineRule="auto"/>
              <w:cnfStyle w:val="100000000000"/>
              <w:rPr>
                <w:b w:val="0"/>
                <w:bCs w:val="0"/>
                <w:sz w:val="18"/>
                <w:szCs w:val="16"/>
              </w:rPr>
            </w:pPr>
            <w:r w:rsidRPr="00F97CFD">
              <w:rPr>
                <w:b w:val="0"/>
                <w:bCs w:val="0"/>
                <w:sz w:val="18"/>
                <w:szCs w:val="16"/>
              </w:rPr>
              <w:t>le comunicazioni dirette. Google conserva i dati delle comunicazioni quando gli utenti forniscono feedback, pongono domande o richiedono assistenza tecnica.</w:t>
            </w:r>
          </w:p>
          <w:p w:rsidR="00AE367F" w:rsidRPr="00F97CFD" w:rsidRDefault="00AE367F" w:rsidP="00630B32">
            <w:pPr>
              <w:cnfStyle w:val="100000000000"/>
              <w:rPr>
                <w:b w:val="0"/>
                <w:bCs w:val="0"/>
                <w:sz w:val="18"/>
                <w:szCs w:val="16"/>
              </w:rPr>
            </w:pPr>
          </w:p>
          <w:p w:rsidR="00AE367F" w:rsidRPr="00F97CFD" w:rsidRDefault="00AE367F" w:rsidP="00630B32">
            <w:pPr>
              <w:cnfStyle w:val="100000000000"/>
              <w:rPr>
                <w:b w:val="0"/>
                <w:bCs w:val="0"/>
                <w:sz w:val="18"/>
                <w:szCs w:val="16"/>
              </w:rPr>
            </w:pPr>
            <w:r w:rsidRPr="00F97CFD">
              <w:rPr>
                <w:b w:val="0"/>
                <w:bCs w:val="0"/>
                <w:sz w:val="18"/>
                <w:szCs w:val="16"/>
              </w:rPr>
              <w:lastRenderedPageBreak/>
              <w:t>Quando gli utenti utilizzano i servizi aggiuntivi attivati dalla scuola, Google può raccogliere anche le seguenti informazioni:</w:t>
            </w:r>
          </w:p>
          <w:p w:rsidR="00AE367F" w:rsidRPr="00F97CFD" w:rsidRDefault="00AE367F" w:rsidP="00AE367F">
            <w:pPr>
              <w:numPr>
                <w:ilvl w:val="0"/>
                <w:numId w:val="2"/>
              </w:numPr>
              <w:spacing w:after="0" w:line="240" w:lineRule="auto"/>
              <w:cnfStyle w:val="100000000000"/>
              <w:rPr>
                <w:b w:val="0"/>
                <w:bCs w:val="0"/>
                <w:sz w:val="18"/>
                <w:szCs w:val="16"/>
              </w:rPr>
            </w:pPr>
            <w:r w:rsidRPr="00F97CFD">
              <w:rPr>
                <w:b w:val="0"/>
                <w:bCs w:val="0"/>
                <w:sz w:val="18"/>
                <w:szCs w:val="16"/>
              </w:rPr>
              <w:t xml:space="preserve">l'attività durante l'utilizzo di servizi aggiuntivi, tra cui i termini cercati dagli utenti, i video guardati, i contenuti e gli annunci visualizzati e con cui interagiscono, le informazioni vocali e audio quando utilizzano le funzionalità audio, le attività di acquisto e le attività su siti e </w:t>
            </w:r>
            <w:proofErr w:type="spellStart"/>
            <w:r w:rsidRPr="00F97CFD">
              <w:rPr>
                <w:b w:val="0"/>
                <w:bCs w:val="0"/>
                <w:sz w:val="18"/>
                <w:szCs w:val="16"/>
              </w:rPr>
              <w:t>app</w:t>
            </w:r>
            <w:proofErr w:type="spellEnd"/>
            <w:r w:rsidRPr="00F97CFD">
              <w:rPr>
                <w:b w:val="0"/>
                <w:bCs w:val="0"/>
                <w:sz w:val="18"/>
                <w:szCs w:val="16"/>
              </w:rPr>
              <w:t xml:space="preserve"> di terze parti che utilizzano i servizi Google;</w:t>
            </w:r>
          </w:p>
          <w:p w:rsidR="00AE367F" w:rsidRPr="00F97CFD" w:rsidRDefault="00AE367F" w:rsidP="00AE367F">
            <w:pPr>
              <w:numPr>
                <w:ilvl w:val="0"/>
                <w:numId w:val="2"/>
              </w:numPr>
              <w:spacing w:after="0" w:line="240" w:lineRule="auto"/>
              <w:cnfStyle w:val="100000000000"/>
              <w:rPr>
                <w:b w:val="0"/>
                <w:bCs w:val="0"/>
                <w:sz w:val="18"/>
                <w:szCs w:val="16"/>
              </w:rPr>
            </w:pPr>
            <w:proofErr w:type="spellStart"/>
            <w:r w:rsidRPr="00F97CFD">
              <w:rPr>
                <w:b w:val="0"/>
                <w:bCs w:val="0"/>
                <w:sz w:val="18"/>
                <w:szCs w:val="16"/>
              </w:rPr>
              <w:t>app</w:t>
            </w:r>
            <w:proofErr w:type="spellEnd"/>
            <w:r w:rsidRPr="00F97CFD">
              <w:rPr>
                <w:b w:val="0"/>
                <w:bCs w:val="0"/>
                <w:sz w:val="18"/>
                <w:szCs w:val="16"/>
              </w:rPr>
              <w:t xml:space="preserve">, browser e dispositivi. Google raccoglie le informazioni relative alle </w:t>
            </w:r>
            <w:proofErr w:type="spellStart"/>
            <w:r w:rsidRPr="00F97CFD">
              <w:rPr>
                <w:b w:val="0"/>
                <w:bCs w:val="0"/>
                <w:sz w:val="18"/>
                <w:szCs w:val="16"/>
              </w:rPr>
              <w:t>app</w:t>
            </w:r>
            <w:proofErr w:type="spellEnd"/>
            <w:r w:rsidRPr="00F97CFD">
              <w:rPr>
                <w:b w:val="0"/>
                <w:bCs w:val="0"/>
                <w:sz w:val="18"/>
                <w:szCs w:val="16"/>
              </w:rPr>
              <w:t>, ai browser e ai dispositivi degli utenti descritti sopra nella sezione relativa ai servizi principali;</w:t>
            </w:r>
          </w:p>
          <w:p w:rsidR="00AE367F" w:rsidRPr="00F97CFD" w:rsidRDefault="00AE367F" w:rsidP="00AE367F">
            <w:pPr>
              <w:numPr>
                <w:ilvl w:val="0"/>
                <w:numId w:val="2"/>
              </w:numPr>
              <w:spacing w:after="0" w:line="240" w:lineRule="auto"/>
              <w:cnfStyle w:val="100000000000"/>
              <w:rPr>
                <w:b w:val="0"/>
                <w:bCs w:val="0"/>
                <w:sz w:val="18"/>
                <w:szCs w:val="16"/>
              </w:rPr>
            </w:pPr>
            <w:r w:rsidRPr="00F97CFD">
              <w:rPr>
                <w:b w:val="0"/>
                <w:bCs w:val="0"/>
                <w:sz w:val="18"/>
                <w:szCs w:val="16"/>
              </w:rPr>
              <w:t xml:space="preserve">i dati sulla posizione. Google raccoglie dati sulla posizione degli utenti secondo quanto stabilito da varie tecnologie, tra cui: GPS, indirizzo IP, dati dei sensori del loro dispositivo e informazioni su elementi vicini al dispositivo, ad esempio punti di accesso </w:t>
            </w:r>
            <w:proofErr w:type="spellStart"/>
            <w:r w:rsidRPr="00F97CFD">
              <w:rPr>
                <w:b w:val="0"/>
                <w:bCs w:val="0"/>
                <w:sz w:val="18"/>
                <w:szCs w:val="16"/>
              </w:rPr>
              <w:t>Wi-Fi</w:t>
            </w:r>
            <w:proofErr w:type="spellEnd"/>
            <w:r w:rsidRPr="00F97CFD">
              <w:rPr>
                <w:b w:val="0"/>
                <w:bCs w:val="0"/>
                <w:sz w:val="18"/>
                <w:szCs w:val="16"/>
              </w:rPr>
              <w:t>, torri cellulari e dispositivi dotati di Bluetooth. I tipi di dati sulla posizione che raccogliamo dipendono in parte dalle impostazioni del dispositivo e dell'account dell’utente.</w:t>
            </w:r>
          </w:p>
        </w:tc>
      </w:tr>
      <w:tr w:rsidR="00AE367F" w:rsidRPr="00301A9A" w:rsidTr="00630B32">
        <w:trPr>
          <w:cnfStyle w:val="000000100000"/>
          <w:trHeight w:val="880"/>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b w:val="0"/>
                <w:sz w:val="18"/>
                <w:szCs w:val="16"/>
              </w:rPr>
            </w:pPr>
            <w:r w:rsidRPr="00301A9A">
              <w:rPr>
                <w:b w:val="0"/>
                <w:sz w:val="18"/>
                <w:szCs w:val="16"/>
              </w:rPr>
              <w:lastRenderedPageBreak/>
              <w:t>In che modo Google utilizza queste informazioni ?</w:t>
            </w: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100000"/>
              <w:rPr>
                <w:sz w:val="18"/>
                <w:szCs w:val="16"/>
              </w:rPr>
            </w:pPr>
            <w:r w:rsidRPr="00301A9A">
              <w:rPr>
                <w:sz w:val="18"/>
                <w:szCs w:val="16"/>
              </w:rPr>
              <w:t xml:space="preserve">Nei Servizi principali, Google utilizza le informazioni personali degli utenti soprattutto per fornire tali servizi e per il loro miglioramento generale, per fornire consigli per ottimizzarne l'uso, per fornire assistenza, per migliorarne la sicurezza a tutela degli utenti, dei clienti, del pubblico e di Google, oltre che per rispettare specifici obblighi di legge. </w:t>
            </w:r>
          </w:p>
          <w:p w:rsidR="00AE367F" w:rsidRPr="00301A9A" w:rsidRDefault="00AE367F" w:rsidP="00630B32">
            <w:pPr>
              <w:cnfStyle w:val="000000100000"/>
              <w:rPr>
                <w:sz w:val="18"/>
                <w:szCs w:val="16"/>
              </w:rPr>
            </w:pPr>
            <w:r w:rsidRPr="00301A9A">
              <w:rPr>
                <w:sz w:val="18"/>
                <w:szCs w:val="16"/>
              </w:rPr>
              <w:t>Nei suoi servizi aggiuntivi Google può utilizzare le informazioni raccolte per fornire, gestire e migliorare i servizi, per svilupparne di nuovi, per fornire servizi personalizzati, per misurare il rendimento, per comunicare con scuole o utenti e per migliorarne la sicurezza a tutela degli utenti, dei clienti, del pubblico e di Google.</w:t>
            </w:r>
          </w:p>
        </w:tc>
      </w:tr>
      <w:tr w:rsidR="00AE367F" w:rsidRPr="00301A9A" w:rsidTr="00630B32">
        <w:trPr>
          <w:trHeight w:val="571"/>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b w:val="0"/>
                <w:bCs w:val="0"/>
                <w:sz w:val="18"/>
                <w:szCs w:val="16"/>
              </w:rPr>
            </w:pPr>
            <w:r w:rsidRPr="00301A9A">
              <w:rPr>
                <w:b w:val="0"/>
                <w:bCs w:val="0"/>
                <w:sz w:val="18"/>
                <w:szCs w:val="16"/>
              </w:rPr>
              <w:t>A che titolo Google tratta i miei dati ?</w:t>
            </w: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000000"/>
              <w:rPr>
                <w:b/>
                <w:bCs/>
                <w:sz w:val="18"/>
                <w:szCs w:val="16"/>
                <w:highlight w:val="yellow"/>
                <w:u w:val="single"/>
              </w:rPr>
            </w:pPr>
            <w:r w:rsidRPr="00301A9A">
              <w:rPr>
                <w:sz w:val="18"/>
                <w:szCs w:val="16"/>
              </w:rPr>
              <w:t xml:space="preserve">Google tratta i dati degli utenti per garantire il funzionamento della piattaforma “Google </w:t>
            </w:r>
            <w:proofErr w:type="spellStart"/>
            <w:r w:rsidRPr="00301A9A">
              <w:rPr>
                <w:sz w:val="18"/>
                <w:szCs w:val="16"/>
              </w:rPr>
              <w:t>Workspace</w:t>
            </w:r>
            <w:proofErr w:type="spellEnd"/>
            <w:r w:rsidRPr="00301A9A">
              <w:rPr>
                <w:sz w:val="18"/>
                <w:szCs w:val="16"/>
              </w:rPr>
              <w:t xml:space="preserve"> </w:t>
            </w:r>
            <w:proofErr w:type="spellStart"/>
            <w:r w:rsidRPr="00301A9A">
              <w:rPr>
                <w:sz w:val="18"/>
                <w:szCs w:val="16"/>
              </w:rPr>
              <w:t>for</w:t>
            </w:r>
            <w:proofErr w:type="spellEnd"/>
            <w:r w:rsidRPr="00301A9A">
              <w:rPr>
                <w:sz w:val="18"/>
                <w:szCs w:val="16"/>
              </w:rPr>
              <w:t xml:space="preserve"> </w:t>
            </w:r>
            <w:proofErr w:type="spellStart"/>
            <w:r w:rsidRPr="00301A9A">
              <w:rPr>
                <w:sz w:val="18"/>
                <w:szCs w:val="16"/>
              </w:rPr>
              <w:t>Education</w:t>
            </w:r>
            <w:proofErr w:type="spellEnd"/>
            <w:r w:rsidRPr="00301A9A">
              <w:rPr>
                <w:sz w:val="18"/>
                <w:szCs w:val="16"/>
              </w:rPr>
              <w:t xml:space="preserve">” sulla base di un contratto stipulato con l’Istituto scolastico contenente clausole standard a tutela della privacy che lo assimilano al ruolo di “Responsabile del trattamento” ex art. 28 del </w:t>
            </w:r>
            <w:proofErr w:type="spellStart"/>
            <w:r w:rsidRPr="00301A9A">
              <w:rPr>
                <w:sz w:val="18"/>
                <w:szCs w:val="16"/>
              </w:rPr>
              <w:t>G.D.P.R</w:t>
            </w:r>
            <w:proofErr w:type="spellEnd"/>
            <w:r w:rsidRPr="00301A9A">
              <w:rPr>
                <w:sz w:val="18"/>
                <w:szCs w:val="16"/>
              </w:rPr>
              <w:t xml:space="preserve">.. </w:t>
            </w:r>
          </w:p>
        </w:tc>
      </w:tr>
      <w:tr w:rsidR="00AE367F" w:rsidRPr="00301A9A" w:rsidTr="00630B32">
        <w:trPr>
          <w:cnfStyle w:val="000000100000"/>
          <w:trHeight w:val="571"/>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b w:val="0"/>
                <w:bCs w:val="0"/>
                <w:sz w:val="18"/>
                <w:szCs w:val="16"/>
              </w:rPr>
            </w:pPr>
            <w:r w:rsidRPr="00301A9A">
              <w:rPr>
                <w:b w:val="0"/>
                <w:bCs w:val="0"/>
                <w:sz w:val="18"/>
                <w:szCs w:val="16"/>
              </w:rPr>
              <w:t xml:space="preserve">Gli utenti possono condividere informazioni con altre persone utilizzando l'account Google </w:t>
            </w:r>
            <w:proofErr w:type="spellStart"/>
            <w:r w:rsidRPr="00301A9A">
              <w:rPr>
                <w:b w:val="0"/>
                <w:bCs w:val="0"/>
                <w:sz w:val="18"/>
                <w:szCs w:val="16"/>
              </w:rPr>
              <w:t>Workspace</w:t>
            </w:r>
            <w:proofErr w:type="spellEnd"/>
            <w:r w:rsidRPr="00301A9A">
              <w:rPr>
                <w:b w:val="0"/>
                <w:bCs w:val="0"/>
                <w:sz w:val="18"/>
                <w:szCs w:val="16"/>
              </w:rPr>
              <w:t xml:space="preserve"> </w:t>
            </w:r>
            <w:proofErr w:type="spellStart"/>
            <w:r w:rsidRPr="00301A9A">
              <w:rPr>
                <w:b w:val="0"/>
                <w:bCs w:val="0"/>
                <w:sz w:val="18"/>
                <w:szCs w:val="16"/>
              </w:rPr>
              <w:t>for</w:t>
            </w:r>
            <w:proofErr w:type="spellEnd"/>
            <w:r w:rsidRPr="00301A9A">
              <w:rPr>
                <w:b w:val="0"/>
                <w:bCs w:val="0"/>
                <w:sz w:val="18"/>
                <w:szCs w:val="16"/>
              </w:rPr>
              <w:t xml:space="preserve"> </w:t>
            </w:r>
            <w:proofErr w:type="spellStart"/>
            <w:r w:rsidRPr="00301A9A">
              <w:rPr>
                <w:b w:val="0"/>
                <w:bCs w:val="0"/>
                <w:sz w:val="18"/>
                <w:szCs w:val="16"/>
              </w:rPr>
              <w:t>Education</w:t>
            </w:r>
            <w:proofErr w:type="spellEnd"/>
            <w:r w:rsidRPr="00301A9A">
              <w:rPr>
                <w:b w:val="0"/>
                <w:bCs w:val="0"/>
                <w:sz w:val="18"/>
                <w:szCs w:val="16"/>
              </w:rPr>
              <w:t>?</w:t>
            </w:r>
          </w:p>
          <w:p w:rsidR="00AE367F" w:rsidRPr="00301A9A" w:rsidRDefault="00AE367F" w:rsidP="00630B32">
            <w:pPr>
              <w:rPr>
                <w:b w:val="0"/>
                <w:bCs w:val="0"/>
                <w:sz w:val="18"/>
                <w:szCs w:val="16"/>
              </w:rPr>
            </w:pP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100000"/>
              <w:rPr>
                <w:sz w:val="18"/>
                <w:szCs w:val="16"/>
              </w:rPr>
            </w:pPr>
            <w:r w:rsidRPr="00301A9A">
              <w:rPr>
                <w:sz w:val="18"/>
                <w:szCs w:val="16"/>
              </w:rPr>
              <w:t xml:space="preserve">Possiamo consentire agli utenti di accedere a servizi Google come documenti Google e Google </w:t>
            </w:r>
            <w:proofErr w:type="spellStart"/>
            <w:r w:rsidRPr="00301A9A">
              <w:rPr>
                <w:sz w:val="18"/>
                <w:szCs w:val="16"/>
              </w:rPr>
              <w:t>Sites</w:t>
            </w:r>
            <w:proofErr w:type="spellEnd"/>
            <w:r w:rsidRPr="00301A9A">
              <w:rPr>
                <w:sz w:val="18"/>
                <w:szCs w:val="16"/>
              </w:rPr>
              <w:t>, che includono funzioni in cui gli utenti possono condividere informazioni con altri o pubblicamente. Ad esempio, se un utente condivide una foto con un amico, il quale successivamente ne fa una copia o la condivide nuovamente, la foto potrebbe continuare a essere visualizzata nell'account Google di quell'amico, anche se l’utente la rimuove dal suo account. Quando gli utenti condividono informazioni pubblicamente, queste potrebbero essere accessibili attraverso i motori di ricerca, inclusa la ricerca Google.</w:t>
            </w:r>
          </w:p>
        </w:tc>
      </w:tr>
      <w:tr w:rsidR="00AE367F" w:rsidRPr="00301A9A" w:rsidTr="00630B32">
        <w:trPr>
          <w:trHeight w:val="571"/>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b w:val="0"/>
                <w:bCs w:val="0"/>
                <w:sz w:val="18"/>
                <w:szCs w:val="16"/>
              </w:rPr>
            </w:pPr>
            <w:r w:rsidRPr="00301A9A">
              <w:rPr>
                <w:b w:val="0"/>
                <w:bCs w:val="0"/>
                <w:sz w:val="18"/>
                <w:szCs w:val="16"/>
              </w:rPr>
              <w:t>Google divulga informazioni personali degli utenti ?</w:t>
            </w: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000000"/>
              <w:rPr>
                <w:sz w:val="18"/>
                <w:szCs w:val="16"/>
              </w:rPr>
            </w:pPr>
            <w:r w:rsidRPr="00301A9A">
              <w:rPr>
                <w:sz w:val="18"/>
                <w:szCs w:val="16"/>
              </w:rPr>
              <w:t>Google non fornisce informazioni personali a società, organizzazioni e privati che non fanno parte di Google, ad eccezione dei seguenti casi:</w:t>
            </w:r>
          </w:p>
          <w:p w:rsidR="00AE367F" w:rsidRPr="00301A9A" w:rsidRDefault="00AE367F" w:rsidP="00630B32">
            <w:pPr>
              <w:cnfStyle w:val="000000000000"/>
              <w:rPr>
                <w:sz w:val="18"/>
                <w:szCs w:val="16"/>
              </w:rPr>
            </w:pPr>
            <w:r w:rsidRPr="00301A9A">
              <w:rPr>
                <w:sz w:val="18"/>
                <w:szCs w:val="16"/>
              </w:rPr>
              <w:t xml:space="preserve">Con la nostra scuola: il dirigente scolastico (e i rivenditori che gestiscono l'account </w:t>
            </w:r>
            <w:proofErr w:type="spellStart"/>
            <w:r w:rsidRPr="00301A9A">
              <w:rPr>
                <w:sz w:val="18"/>
                <w:szCs w:val="16"/>
              </w:rPr>
              <w:t>Workspace</w:t>
            </w:r>
            <w:proofErr w:type="spellEnd"/>
            <w:r w:rsidRPr="00301A9A">
              <w:rPr>
                <w:sz w:val="18"/>
                <w:szCs w:val="16"/>
              </w:rPr>
              <w:t xml:space="preserve"> dell'utente o dell'organizzazione) avranno accesso alle informazioni degli utenti, ad esempio, potrebbero essere in grado di:</w:t>
            </w:r>
          </w:p>
          <w:p w:rsidR="00AE367F" w:rsidRPr="00301A9A" w:rsidRDefault="00AE367F" w:rsidP="00AE367F">
            <w:pPr>
              <w:numPr>
                <w:ilvl w:val="0"/>
                <w:numId w:val="3"/>
              </w:numPr>
              <w:spacing w:after="0" w:line="240" w:lineRule="auto"/>
              <w:cnfStyle w:val="000000000000"/>
              <w:rPr>
                <w:sz w:val="18"/>
                <w:szCs w:val="16"/>
              </w:rPr>
            </w:pPr>
            <w:r w:rsidRPr="00301A9A">
              <w:rPr>
                <w:sz w:val="18"/>
                <w:szCs w:val="16"/>
              </w:rPr>
              <w:t>visualizzare i dati, l'attività e le statistiche dell'account;</w:t>
            </w:r>
          </w:p>
          <w:p w:rsidR="00AE367F" w:rsidRPr="00301A9A" w:rsidRDefault="00AE367F" w:rsidP="00AE367F">
            <w:pPr>
              <w:numPr>
                <w:ilvl w:val="0"/>
                <w:numId w:val="3"/>
              </w:numPr>
              <w:spacing w:after="0" w:line="240" w:lineRule="auto"/>
              <w:cnfStyle w:val="000000000000"/>
              <w:rPr>
                <w:sz w:val="18"/>
                <w:szCs w:val="16"/>
              </w:rPr>
            </w:pPr>
            <w:r w:rsidRPr="00301A9A">
              <w:rPr>
                <w:sz w:val="18"/>
                <w:szCs w:val="16"/>
              </w:rPr>
              <w:t>cambiare la password dell'account;</w:t>
            </w:r>
          </w:p>
          <w:p w:rsidR="00AE367F" w:rsidRPr="00301A9A" w:rsidRDefault="00AE367F" w:rsidP="00AE367F">
            <w:pPr>
              <w:numPr>
                <w:ilvl w:val="0"/>
                <w:numId w:val="3"/>
              </w:numPr>
              <w:spacing w:after="0" w:line="240" w:lineRule="auto"/>
              <w:cnfStyle w:val="000000000000"/>
              <w:rPr>
                <w:sz w:val="18"/>
                <w:szCs w:val="16"/>
              </w:rPr>
            </w:pPr>
            <w:r w:rsidRPr="00301A9A">
              <w:rPr>
                <w:sz w:val="18"/>
                <w:szCs w:val="16"/>
              </w:rPr>
              <w:t>sospendere o interrompere l'accesso all'account;</w:t>
            </w:r>
          </w:p>
          <w:p w:rsidR="00AE367F" w:rsidRPr="00301A9A" w:rsidRDefault="00AE367F" w:rsidP="00AE367F">
            <w:pPr>
              <w:numPr>
                <w:ilvl w:val="0"/>
                <w:numId w:val="3"/>
              </w:numPr>
              <w:spacing w:after="0" w:line="240" w:lineRule="auto"/>
              <w:cnfStyle w:val="000000000000"/>
              <w:rPr>
                <w:sz w:val="18"/>
                <w:szCs w:val="16"/>
              </w:rPr>
            </w:pPr>
            <w:r w:rsidRPr="00301A9A">
              <w:rPr>
                <w:sz w:val="18"/>
                <w:szCs w:val="16"/>
              </w:rPr>
              <w:t>accedere ai dati dell'account per adempiere a leggi o norme vigenti, atti giudiziari o richieste esecutive del governo;</w:t>
            </w:r>
          </w:p>
          <w:p w:rsidR="00AE367F" w:rsidRPr="00301A9A" w:rsidRDefault="00AE367F" w:rsidP="00AE367F">
            <w:pPr>
              <w:numPr>
                <w:ilvl w:val="0"/>
                <w:numId w:val="3"/>
              </w:numPr>
              <w:spacing w:after="0" w:line="240" w:lineRule="auto"/>
              <w:cnfStyle w:val="000000000000"/>
              <w:rPr>
                <w:sz w:val="18"/>
                <w:szCs w:val="16"/>
              </w:rPr>
            </w:pPr>
            <w:r w:rsidRPr="00301A9A">
              <w:rPr>
                <w:sz w:val="18"/>
                <w:szCs w:val="16"/>
              </w:rPr>
              <w:t>limitare la possibilità dell’utente di eliminare o modificare le proprie informazioni o le impostazioni della privacy.</w:t>
            </w:r>
          </w:p>
          <w:p w:rsidR="00AE367F" w:rsidRPr="00301A9A" w:rsidRDefault="00AE367F" w:rsidP="00630B32">
            <w:pPr>
              <w:cnfStyle w:val="000000000000"/>
              <w:rPr>
                <w:sz w:val="18"/>
                <w:szCs w:val="16"/>
              </w:rPr>
            </w:pPr>
            <w:r w:rsidRPr="00301A9A">
              <w:rPr>
                <w:sz w:val="18"/>
                <w:szCs w:val="16"/>
              </w:rPr>
              <w:t>Per motivi legali: Google condividerà informazioni personali all'esterno di Google se riterrà in buona fede che l'accesso, l'utilizzo, la conservazione o la divulgazione di queste informazioni siano ragionevolmente necessari per motivi legali, ad esempio per ottemperare a una richiesta esecutiva del governo e per proteggere l'utente e Google.</w:t>
            </w:r>
          </w:p>
        </w:tc>
      </w:tr>
      <w:tr w:rsidR="00AE367F" w:rsidRPr="00301A9A" w:rsidTr="00630B32">
        <w:trPr>
          <w:cnfStyle w:val="000000100000"/>
          <w:trHeight w:val="571"/>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sz w:val="18"/>
                <w:szCs w:val="16"/>
              </w:rPr>
            </w:pPr>
            <w:r w:rsidRPr="00301A9A">
              <w:rPr>
                <w:b w:val="0"/>
                <w:bCs w:val="0"/>
                <w:sz w:val="18"/>
                <w:szCs w:val="16"/>
              </w:rPr>
              <w:t xml:space="preserve">In che modo la scuola regola l’utilizzo di Google </w:t>
            </w:r>
            <w:proofErr w:type="spellStart"/>
            <w:r w:rsidRPr="00301A9A">
              <w:rPr>
                <w:b w:val="0"/>
                <w:bCs w:val="0"/>
                <w:sz w:val="18"/>
                <w:szCs w:val="16"/>
              </w:rPr>
              <w:t>Workspace</w:t>
            </w:r>
            <w:proofErr w:type="spellEnd"/>
            <w:r w:rsidRPr="00301A9A">
              <w:rPr>
                <w:b w:val="0"/>
                <w:bCs w:val="0"/>
                <w:sz w:val="18"/>
                <w:szCs w:val="16"/>
              </w:rPr>
              <w:t xml:space="preserve"> </w:t>
            </w:r>
            <w:proofErr w:type="spellStart"/>
            <w:r w:rsidRPr="00301A9A">
              <w:rPr>
                <w:b w:val="0"/>
                <w:bCs w:val="0"/>
                <w:sz w:val="18"/>
                <w:szCs w:val="16"/>
              </w:rPr>
              <w:t>for</w:t>
            </w:r>
            <w:proofErr w:type="spellEnd"/>
            <w:r w:rsidRPr="00301A9A">
              <w:rPr>
                <w:b w:val="0"/>
                <w:bCs w:val="0"/>
                <w:sz w:val="18"/>
                <w:szCs w:val="16"/>
              </w:rPr>
              <w:t xml:space="preserve"> </w:t>
            </w:r>
            <w:proofErr w:type="spellStart"/>
            <w:r w:rsidRPr="00301A9A">
              <w:rPr>
                <w:b w:val="0"/>
                <w:bCs w:val="0"/>
                <w:sz w:val="18"/>
                <w:szCs w:val="16"/>
              </w:rPr>
              <w:t>Education</w:t>
            </w:r>
            <w:proofErr w:type="spellEnd"/>
            <w:r w:rsidRPr="00301A9A">
              <w:rPr>
                <w:b w:val="0"/>
                <w:bCs w:val="0"/>
                <w:sz w:val="18"/>
                <w:szCs w:val="16"/>
              </w:rPr>
              <w:t xml:space="preserve"> ?</w:t>
            </w: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100000"/>
              <w:rPr>
                <w:sz w:val="18"/>
                <w:szCs w:val="16"/>
              </w:rPr>
            </w:pPr>
            <w:r w:rsidRPr="00301A9A">
              <w:rPr>
                <w:sz w:val="18"/>
                <w:szCs w:val="16"/>
              </w:rPr>
              <w:t xml:space="preserve">All’interno dell’Istituto scolastico vigono le seguenti regole per l’utilizzo consapevole e sicuro dello strumento Google </w:t>
            </w:r>
            <w:proofErr w:type="spellStart"/>
            <w:r w:rsidRPr="00301A9A">
              <w:rPr>
                <w:sz w:val="18"/>
                <w:szCs w:val="16"/>
              </w:rPr>
              <w:t>Workspace</w:t>
            </w:r>
            <w:proofErr w:type="spellEnd"/>
            <w:r w:rsidRPr="00301A9A">
              <w:rPr>
                <w:sz w:val="18"/>
                <w:szCs w:val="16"/>
              </w:rPr>
              <w:t xml:space="preserve"> </w:t>
            </w:r>
            <w:proofErr w:type="spellStart"/>
            <w:r w:rsidRPr="00301A9A">
              <w:rPr>
                <w:sz w:val="18"/>
                <w:szCs w:val="16"/>
              </w:rPr>
              <w:t>for</w:t>
            </w:r>
            <w:proofErr w:type="spellEnd"/>
            <w:r w:rsidRPr="00301A9A">
              <w:rPr>
                <w:sz w:val="18"/>
                <w:szCs w:val="16"/>
              </w:rPr>
              <w:t xml:space="preserve"> </w:t>
            </w:r>
            <w:proofErr w:type="spellStart"/>
            <w:r w:rsidRPr="00301A9A">
              <w:rPr>
                <w:sz w:val="18"/>
                <w:szCs w:val="16"/>
              </w:rPr>
              <w:t>Education</w:t>
            </w:r>
            <w:proofErr w:type="spellEnd"/>
            <w:r w:rsidRPr="00301A9A">
              <w:rPr>
                <w:sz w:val="18"/>
                <w:szCs w:val="16"/>
              </w:rPr>
              <w:t>:</w:t>
            </w:r>
          </w:p>
          <w:p w:rsidR="00AE367F" w:rsidRPr="00301A9A" w:rsidRDefault="00AE367F" w:rsidP="00AE367F">
            <w:pPr>
              <w:pStyle w:val="Paragrafoelenco"/>
              <w:numPr>
                <w:ilvl w:val="0"/>
                <w:numId w:val="5"/>
              </w:numPr>
              <w:spacing w:after="0" w:line="240" w:lineRule="auto"/>
              <w:cnfStyle w:val="000000100000"/>
              <w:rPr>
                <w:sz w:val="18"/>
                <w:szCs w:val="16"/>
              </w:rPr>
            </w:pPr>
            <w:r w:rsidRPr="00301A9A">
              <w:rPr>
                <w:sz w:val="18"/>
                <w:szCs w:val="16"/>
              </w:rPr>
              <w:t>L’account di Google che verrà fornito sarà strettamente personale, pertanto la password dovrà essere accuratamente conservata e mai ceduta a terzi. Qualora fosse smarrita è possibile contattare l’amministratore della piattaforma per il suo ripristino;</w:t>
            </w:r>
          </w:p>
          <w:p w:rsidR="00AE367F" w:rsidRPr="00301A9A" w:rsidRDefault="00AE367F" w:rsidP="00AE367F">
            <w:pPr>
              <w:pStyle w:val="Paragrafoelenco"/>
              <w:numPr>
                <w:ilvl w:val="0"/>
                <w:numId w:val="5"/>
              </w:numPr>
              <w:spacing w:after="0" w:line="240" w:lineRule="auto"/>
              <w:cnfStyle w:val="000000100000"/>
              <w:rPr>
                <w:sz w:val="18"/>
                <w:szCs w:val="16"/>
              </w:rPr>
            </w:pPr>
            <w:r w:rsidRPr="00301A9A">
              <w:rPr>
                <w:sz w:val="18"/>
                <w:szCs w:val="16"/>
              </w:rPr>
              <w:t xml:space="preserve">L’uso della casella </w:t>
            </w:r>
            <w:proofErr w:type="spellStart"/>
            <w:r w:rsidRPr="00301A9A">
              <w:rPr>
                <w:sz w:val="18"/>
                <w:szCs w:val="16"/>
              </w:rPr>
              <w:t>email</w:t>
            </w:r>
            <w:proofErr w:type="spellEnd"/>
            <w:r w:rsidRPr="00301A9A">
              <w:rPr>
                <w:sz w:val="18"/>
                <w:szCs w:val="16"/>
              </w:rPr>
              <w:t xml:space="preserve"> e di tutti gli altri strumenti forniti dalla scuola è da intendersi istituzionale per cui è vietato il loro uso per fini personali (come ad esempio per accedere ai social, alle applicazioni estranee alla scuola o per mandare </w:t>
            </w:r>
            <w:proofErr w:type="spellStart"/>
            <w:r w:rsidRPr="00301A9A">
              <w:rPr>
                <w:sz w:val="18"/>
                <w:szCs w:val="16"/>
              </w:rPr>
              <w:t>email</w:t>
            </w:r>
            <w:proofErr w:type="spellEnd"/>
            <w:r w:rsidRPr="00301A9A">
              <w:rPr>
                <w:sz w:val="18"/>
                <w:szCs w:val="16"/>
              </w:rPr>
              <w:t xml:space="preserve"> personali);</w:t>
            </w:r>
          </w:p>
          <w:p w:rsidR="00AE367F" w:rsidRPr="00301A9A" w:rsidRDefault="00AE367F" w:rsidP="00630B32">
            <w:pPr>
              <w:cnfStyle w:val="000000100000"/>
              <w:rPr>
                <w:sz w:val="18"/>
                <w:szCs w:val="16"/>
              </w:rPr>
            </w:pPr>
            <w:r w:rsidRPr="00301A9A">
              <w:rPr>
                <w:sz w:val="18"/>
                <w:szCs w:val="16"/>
              </w:rPr>
              <w:t xml:space="preserve">Atteso che, durante l’uso ordinario, la piattaforma non deve essere utilizzata per il trattamento di dati personali se non quelli strettamente identificativi, in applicazione dei principi cardini del Decreto UE </w:t>
            </w:r>
            <w:r w:rsidRPr="00301A9A">
              <w:rPr>
                <w:sz w:val="18"/>
                <w:szCs w:val="16"/>
              </w:rPr>
              <w:lastRenderedPageBreak/>
              <w:t>2016/679 (</w:t>
            </w:r>
            <w:proofErr w:type="spellStart"/>
            <w:r w:rsidRPr="00301A9A">
              <w:rPr>
                <w:sz w:val="18"/>
                <w:szCs w:val="16"/>
              </w:rPr>
              <w:t>G.D.P.R.</w:t>
            </w:r>
            <w:proofErr w:type="spellEnd"/>
            <w:r w:rsidRPr="00301A9A">
              <w:rPr>
                <w:sz w:val="18"/>
                <w:szCs w:val="16"/>
              </w:rPr>
              <w:t>) i dati personali eventualmente caricati devono rifarsi a principi di necessità e minimizzazione quindi l’utente, prima di caricare un documento, è chiamato a valutare l’effettiva necessità dello stesso con specifico riferimento alla natura dei dati in esso contenuti anche in relazione alla loro rilevanza (attenzione particolare va riservata ai dati che rivelano l’origine etnica, la fede religiosa, le convinzioni filosofiche e politiche, lo stato di salute e l’orientamento sessuale).</w:t>
            </w:r>
          </w:p>
        </w:tc>
      </w:tr>
      <w:tr w:rsidR="00AE367F" w:rsidRPr="00301A9A" w:rsidTr="00630B32">
        <w:trPr>
          <w:trHeight w:val="571"/>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sz w:val="18"/>
                <w:szCs w:val="16"/>
              </w:rPr>
            </w:pPr>
            <w:r w:rsidRPr="00301A9A">
              <w:rPr>
                <w:b w:val="0"/>
                <w:sz w:val="18"/>
                <w:szCs w:val="16"/>
              </w:rPr>
              <w:lastRenderedPageBreak/>
              <w:t>Per quanto tempo Google terrà i miei dati ?</w:t>
            </w: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000000"/>
              <w:rPr>
                <w:sz w:val="18"/>
                <w:szCs w:val="16"/>
              </w:rPr>
            </w:pPr>
            <w:r w:rsidRPr="00301A9A">
              <w:rPr>
                <w:sz w:val="18"/>
                <w:szCs w:val="16"/>
              </w:rPr>
              <w:t>L’account verrà cancellato quando l’utente avrà terminato il proprio percorso in Istituto, con la conseguente perdita di tutti i dati ad esso associati;</w:t>
            </w:r>
          </w:p>
        </w:tc>
      </w:tr>
      <w:tr w:rsidR="00AE367F" w:rsidRPr="00301A9A" w:rsidTr="00630B32">
        <w:trPr>
          <w:cnfStyle w:val="000000100000"/>
          <w:trHeight w:val="571"/>
        </w:trPr>
        <w:tc>
          <w:tcPr>
            <w:cnfStyle w:val="001000000000"/>
            <w:tcW w:w="2268" w:type="dxa"/>
            <w:tcBorders>
              <w:top w:val="single" w:sz="2" w:space="0" w:color="7F7F7F" w:themeColor="text1" w:themeTint="80"/>
              <w:bottom w:val="single" w:sz="2" w:space="0" w:color="7F7F7F" w:themeColor="text1" w:themeTint="80"/>
              <w:right w:val="single" w:sz="2" w:space="0" w:color="7F7F7F" w:themeColor="text1" w:themeTint="80"/>
            </w:tcBorders>
          </w:tcPr>
          <w:p w:rsidR="00AE367F" w:rsidRPr="00301A9A" w:rsidRDefault="00AE367F" w:rsidP="00630B32">
            <w:pPr>
              <w:rPr>
                <w:sz w:val="18"/>
                <w:szCs w:val="16"/>
              </w:rPr>
            </w:pPr>
            <w:r w:rsidRPr="00301A9A">
              <w:rPr>
                <w:b w:val="0"/>
                <w:sz w:val="18"/>
                <w:szCs w:val="16"/>
              </w:rPr>
              <w:t>Cos’altro devo sapere ?</w:t>
            </w:r>
          </w:p>
        </w:tc>
        <w:tc>
          <w:tcPr>
            <w:tcW w:w="7813"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E367F" w:rsidRPr="00301A9A" w:rsidRDefault="00AE367F" w:rsidP="00630B32">
            <w:pPr>
              <w:cnfStyle w:val="000000100000"/>
              <w:rPr>
                <w:sz w:val="18"/>
                <w:szCs w:val="16"/>
              </w:rPr>
            </w:pPr>
            <w:r w:rsidRPr="00301A9A">
              <w:rPr>
                <w:sz w:val="18"/>
                <w:szCs w:val="16"/>
              </w:rPr>
              <w:t>Per semplicità ed esigenze di brevità la presente rappresenta una integrazione della informativa di base fornita all’atto della costituzione del rapporto, tutte le informazioni relative ai Suoi diritti ed a quanto non espressamente riportato in questo modulo potrà ricavarle dalla lettura dell’informativa citata.</w:t>
            </w:r>
          </w:p>
          <w:p w:rsidR="00AE367F" w:rsidRPr="00301A9A" w:rsidRDefault="00AE367F" w:rsidP="00630B32">
            <w:pPr>
              <w:cnfStyle w:val="000000100000"/>
              <w:rPr>
                <w:sz w:val="18"/>
                <w:szCs w:val="16"/>
              </w:rPr>
            </w:pPr>
            <w:r w:rsidRPr="00301A9A">
              <w:rPr>
                <w:sz w:val="18"/>
                <w:szCs w:val="16"/>
              </w:rPr>
              <w:t xml:space="preserve">Potrà ottenere inoltre maggiori informazioni contattando il Titolare del trattamento all’indirizzo riportato sulla carta intestata e/o il </w:t>
            </w:r>
            <w:proofErr w:type="spellStart"/>
            <w:r w:rsidRPr="00301A9A">
              <w:rPr>
                <w:sz w:val="18"/>
                <w:szCs w:val="16"/>
              </w:rPr>
              <w:t>R.P.D.</w:t>
            </w:r>
            <w:proofErr w:type="spellEnd"/>
            <w:r w:rsidRPr="00301A9A">
              <w:rPr>
                <w:sz w:val="18"/>
                <w:szCs w:val="16"/>
              </w:rPr>
              <w:t>/</w:t>
            </w:r>
            <w:proofErr w:type="spellStart"/>
            <w:r w:rsidRPr="00301A9A">
              <w:rPr>
                <w:sz w:val="18"/>
                <w:szCs w:val="16"/>
              </w:rPr>
              <w:t>D.P.O.</w:t>
            </w:r>
            <w:proofErr w:type="spellEnd"/>
            <w:r w:rsidRPr="00301A9A">
              <w:rPr>
                <w:sz w:val="18"/>
                <w:szCs w:val="16"/>
              </w:rPr>
              <w:t xml:space="preserve"> all’indirizzo e-mail </w:t>
            </w:r>
            <w:hyperlink r:id="rId7" w:history="1">
              <w:r w:rsidRPr="00301A9A">
                <w:rPr>
                  <w:rStyle w:val="Collegamentoipertestuale"/>
                  <w:color w:val="auto"/>
                  <w:sz w:val="18"/>
                  <w:szCs w:val="16"/>
                </w:rPr>
                <w:t>dpo@agicomstudio.it</w:t>
              </w:r>
            </w:hyperlink>
            <w:r w:rsidRPr="00301A9A">
              <w:rPr>
                <w:sz w:val="18"/>
                <w:szCs w:val="16"/>
              </w:rPr>
              <w:t xml:space="preserve"> </w:t>
            </w:r>
          </w:p>
        </w:tc>
      </w:tr>
    </w:tbl>
    <w:p w:rsidR="00AE367F" w:rsidRPr="00301A9A" w:rsidRDefault="00AE367F" w:rsidP="00AE367F">
      <w:pPr>
        <w:spacing w:after="0" w:line="240" w:lineRule="auto"/>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r w:rsidRPr="00301A9A">
        <w:rPr>
          <w:sz w:val="18"/>
          <w:szCs w:val="18"/>
        </w:rPr>
        <w:t xml:space="preserve">Luogo e data </w:t>
      </w:r>
      <w:proofErr w:type="spellStart"/>
      <w:r w:rsidRPr="00301A9A">
        <w:rPr>
          <w:sz w:val="18"/>
          <w:szCs w:val="18"/>
        </w:rPr>
        <w:t>…………………………………………………………………………………………………</w:t>
      </w:r>
      <w:proofErr w:type="spellEnd"/>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r w:rsidRPr="00301A9A">
        <w:rPr>
          <w:sz w:val="18"/>
          <w:szCs w:val="18"/>
        </w:rPr>
        <w:t xml:space="preserve">Cognome e nome dell’utente  </w:t>
      </w:r>
      <w:proofErr w:type="spellStart"/>
      <w:r w:rsidRPr="00301A9A">
        <w:rPr>
          <w:sz w:val="18"/>
          <w:szCs w:val="18"/>
        </w:rPr>
        <w:t>…………………………………………………</w:t>
      </w:r>
      <w:proofErr w:type="spellEnd"/>
      <w:r w:rsidRPr="00301A9A">
        <w:rPr>
          <w:sz w:val="18"/>
          <w:szCs w:val="18"/>
        </w:rPr>
        <w:t>...</w:t>
      </w:r>
      <w:proofErr w:type="spellStart"/>
      <w:r w:rsidRPr="00301A9A">
        <w:rPr>
          <w:sz w:val="18"/>
          <w:szCs w:val="18"/>
        </w:rPr>
        <w:t>……………………………………</w:t>
      </w:r>
      <w:proofErr w:type="spellEnd"/>
      <w:r w:rsidRPr="00301A9A">
        <w:rPr>
          <w:sz w:val="18"/>
          <w:szCs w:val="18"/>
        </w:rPr>
        <w:t xml:space="preserve">    </w:t>
      </w:r>
      <w:r w:rsidRPr="00301A9A">
        <w:rPr>
          <w:sz w:val="18"/>
          <w:szCs w:val="18"/>
        </w:rPr>
        <w:tab/>
      </w: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p>
    <w:p w:rsidR="00AE367F" w:rsidRPr="00301A9A" w:rsidRDefault="00AE367F" w:rsidP="00AE367F">
      <w:pPr>
        <w:spacing w:after="0" w:line="240" w:lineRule="auto"/>
        <w:rPr>
          <w:sz w:val="18"/>
          <w:szCs w:val="18"/>
        </w:rPr>
      </w:pPr>
      <w:r w:rsidRPr="00301A9A">
        <w:rPr>
          <w:sz w:val="18"/>
          <w:szCs w:val="18"/>
        </w:rPr>
        <w:t>Firma dell’utente</w:t>
      </w:r>
      <w:r w:rsidRPr="00301A9A">
        <w:rPr>
          <w:sz w:val="18"/>
          <w:szCs w:val="18"/>
        </w:rPr>
        <w:tab/>
      </w:r>
      <w:r w:rsidRPr="00301A9A">
        <w:rPr>
          <w:sz w:val="18"/>
          <w:szCs w:val="18"/>
        </w:rPr>
        <w:tab/>
      </w:r>
      <w:r w:rsidRPr="00301A9A">
        <w:rPr>
          <w:sz w:val="18"/>
          <w:szCs w:val="18"/>
        </w:rPr>
        <w:tab/>
      </w:r>
      <w:r w:rsidRPr="00301A9A">
        <w:rPr>
          <w:sz w:val="18"/>
          <w:szCs w:val="18"/>
        </w:rPr>
        <w:tab/>
      </w:r>
      <w:r w:rsidRPr="00301A9A">
        <w:rPr>
          <w:sz w:val="18"/>
          <w:szCs w:val="18"/>
        </w:rPr>
        <w:tab/>
      </w:r>
      <w:r w:rsidRPr="00301A9A">
        <w:rPr>
          <w:sz w:val="18"/>
          <w:szCs w:val="18"/>
        </w:rPr>
        <w:tab/>
      </w:r>
      <w:r w:rsidRPr="00301A9A">
        <w:rPr>
          <w:sz w:val="18"/>
          <w:szCs w:val="18"/>
        </w:rPr>
        <w:tab/>
      </w:r>
      <w:r w:rsidRPr="00301A9A">
        <w:rPr>
          <w:sz w:val="18"/>
          <w:szCs w:val="18"/>
        </w:rPr>
        <w:tab/>
        <w:t>Firma …...........................................................</w:t>
      </w:r>
    </w:p>
    <w:p w:rsidR="00AE367F" w:rsidRPr="00301A9A" w:rsidRDefault="00AE367F" w:rsidP="00AE367F">
      <w:pPr>
        <w:spacing w:after="0" w:line="240" w:lineRule="auto"/>
        <w:rPr>
          <w:sz w:val="18"/>
          <w:szCs w:val="18"/>
        </w:rPr>
      </w:pPr>
    </w:p>
    <w:p w:rsidR="00EB195B" w:rsidRPr="00301A9A" w:rsidRDefault="00EB195B" w:rsidP="00AE367F"/>
    <w:sectPr w:rsidR="00EB195B" w:rsidRPr="00301A9A" w:rsidSect="00324C31">
      <w:footerReference w:type="default" r:id="rId8"/>
      <w:headerReference w:type="first" r:id="rId9"/>
      <w:pgSz w:w="11906" w:h="16838"/>
      <w:pgMar w:top="851" w:right="851" w:bottom="851" w:left="85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8F" w:rsidRDefault="00FB1D8F" w:rsidP="00FB1D8F">
      <w:pPr>
        <w:spacing w:after="0" w:line="240" w:lineRule="auto"/>
      </w:pPr>
      <w:r>
        <w:separator/>
      </w:r>
    </w:p>
  </w:endnote>
  <w:endnote w:type="continuationSeparator" w:id="0">
    <w:p w:rsidR="00FB1D8F" w:rsidRDefault="00FB1D8F" w:rsidP="00FB1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4C" w:rsidRPr="00C0094C" w:rsidRDefault="007C6648"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spellStart"/>
    <w:r w:rsidRPr="00C0094C">
      <w:rPr>
        <w:color w:val="7F7F7F" w:themeColor="text1" w:themeTint="80"/>
        <w:sz w:val="16"/>
      </w:rPr>
      <w:t>D.P.O.</w:t>
    </w:r>
    <w:proofErr w:type="spellEnd"/>
    <w:r>
      <w:rPr>
        <w:color w:val="7F7F7F" w:themeColor="text1" w:themeTint="80"/>
        <w:sz w:val="16"/>
      </w:rPr>
      <w:t xml:space="preserve"> : Luca </w:t>
    </w:r>
    <w:proofErr w:type="spellStart"/>
    <w:r>
      <w:rPr>
        <w:color w:val="7F7F7F" w:themeColor="text1" w:themeTint="80"/>
        <w:sz w:val="16"/>
      </w:rPr>
      <w:t>Corbellini</w:t>
    </w:r>
    <w:proofErr w:type="spellEnd"/>
    <w:r>
      <w:rPr>
        <w:color w:val="7F7F7F" w:themeColor="text1" w:themeTint="80"/>
        <w:sz w:val="16"/>
      </w:rPr>
      <w:t xml:space="preserve"> c/o Studio </w:t>
    </w:r>
    <w:proofErr w:type="spellStart"/>
    <w:r>
      <w:rPr>
        <w:color w:val="7F7F7F" w:themeColor="text1" w:themeTint="80"/>
        <w:sz w:val="16"/>
      </w:rPr>
      <w:t>AG.I.COM.</w:t>
    </w:r>
    <w:proofErr w:type="spellEnd"/>
    <w:r>
      <w:rPr>
        <w:color w:val="7F7F7F" w:themeColor="text1" w:themeTint="80"/>
        <w:sz w:val="16"/>
      </w:rPr>
      <w:t xml:space="preserve"> S.r.l.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8F" w:rsidRDefault="00FB1D8F" w:rsidP="00FB1D8F">
      <w:pPr>
        <w:spacing w:after="0" w:line="240" w:lineRule="auto"/>
      </w:pPr>
      <w:r>
        <w:separator/>
      </w:r>
    </w:p>
  </w:footnote>
  <w:footnote w:type="continuationSeparator" w:id="0">
    <w:p w:rsidR="00FB1D8F" w:rsidRDefault="00FB1D8F" w:rsidP="00FB1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C31" w:rsidRDefault="007C6648" w:rsidP="00324C31">
    <w:pPr>
      <w:ind w:left="-567"/>
    </w:pPr>
    <w:r>
      <w:t xml:space="preserve">   </w:t>
    </w:r>
    <w:r w:rsidR="00324C31" w:rsidRPr="00450D03">
      <w:rPr>
        <w:rFonts w:ascii="Calibri" w:eastAsia="Calibri" w:hAnsi="Calibri" w:cs="Calibri"/>
        <w:noProof/>
        <w:lang w:eastAsia="it-IT"/>
      </w:rPr>
      <w:drawing>
        <wp:inline distT="0" distB="0" distL="0" distR="0">
          <wp:extent cx="1628775" cy="363067"/>
          <wp:effectExtent l="0" t="0" r="0" b="0"/>
          <wp:docPr id="1" name="Immagine 1" descr="Immagine che contiene testo&#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 Finanziato dall'Unione europea_PANTONE.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0551" cy="392441"/>
                  </a:xfrm>
                  <a:prstGeom prst="rect">
                    <a:avLst/>
                  </a:prstGeom>
                </pic:spPr>
              </pic:pic>
            </a:graphicData>
          </a:graphic>
        </wp:inline>
      </w:drawing>
    </w:r>
    <w:r w:rsidR="00324C31" w:rsidRPr="00450D03">
      <w:rPr>
        <w:rFonts w:ascii="Calibri" w:eastAsia="Calibri" w:hAnsi="Calibri" w:cs="Calibri"/>
        <w:noProof/>
        <w:lang w:eastAsia="it-IT"/>
      </w:rPr>
      <w:drawing>
        <wp:inline distT="0" distB="0" distL="0" distR="0">
          <wp:extent cx="3083780" cy="33337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UTURA-Orizzontale-768x83.png"/>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20763" cy="402237"/>
                  </a:xfrm>
                  <a:prstGeom prst="rect">
                    <a:avLst/>
                  </a:prstGeom>
                </pic:spPr>
              </pic:pic>
            </a:graphicData>
          </a:graphic>
        </wp:inline>
      </w:drawing>
    </w:r>
    <w:r w:rsidR="00324C31" w:rsidRPr="00450D03">
      <w:rPr>
        <w:rFonts w:ascii="Calibri" w:eastAsia="Calibri" w:hAnsi="Calibri" w:cs="Calibri"/>
        <w:noProof/>
        <w:lang w:eastAsia="it-IT"/>
      </w:rPr>
      <w:drawing>
        <wp:inline distT="0" distB="0" distL="0" distR="0">
          <wp:extent cx="1752306" cy="561975"/>
          <wp:effectExtent l="0" t="0" r="63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png"/>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21369" cy="712406"/>
                  </a:xfrm>
                  <a:prstGeom prst="rect">
                    <a:avLst/>
                  </a:prstGeom>
                </pic:spPr>
              </pic:pic>
            </a:graphicData>
          </a:graphic>
        </wp:inline>
      </w:drawing>
    </w:r>
  </w:p>
  <w:p w:rsidR="00324C31" w:rsidRPr="003279ED" w:rsidRDefault="00324C31" w:rsidP="00324C31">
    <w:pPr>
      <w:spacing w:before="6"/>
      <w:rPr>
        <w:sz w:val="18"/>
        <w:szCs w:val="18"/>
      </w:rPr>
    </w:pPr>
    <w:r>
      <w:rPr>
        <w:noProof/>
        <w:sz w:val="18"/>
        <w:szCs w:val="18"/>
        <w:lang w:eastAsia="it-IT"/>
      </w:rPr>
      <w:drawing>
        <wp:anchor distT="0" distB="0" distL="114300" distR="114300" simplePos="0" relativeHeight="251659264" behindDoc="0" locked="0" layoutInCell="1" allowOverlap="1">
          <wp:simplePos x="0" y="0"/>
          <wp:positionH relativeFrom="column">
            <wp:posOffset>2804160</wp:posOffset>
          </wp:positionH>
          <wp:positionV relativeFrom="paragraph">
            <wp:posOffset>45720</wp:posOffset>
          </wp:positionV>
          <wp:extent cx="704850" cy="676275"/>
          <wp:effectExtent l="1905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76275"/>
                  </a:xfrm>
                  <a:prstGeom prst="rect">
                    <a:avLst/>
                  </a:prstGeom>
                  <a:solidFill>
                    <a:srgbClr val="FFFFFF"/>
                  </a:solidFill>
                  <a:ln>
                    <a:noFill/>
                  </a:ln>
                </pic:spPr>
              </pic:pic>
            </a:graphicData>
          </a:graphic>
        </wp:anchor>
      </w:drawing>
    </w:r>
  </w:p>
  <w:p w:rsidR="00324C31" w:rsidRDefault="00324C31" w:rsidP="00324C31"/>
  <w:p w:rsidR="00324C31" w:rsidRDefault="00324C31" w:rsidP="00324C31">
    <w:pPr>
      <w:pStyle w:val="Intestazione"/>
      <w:rPr>
        <w:rFonts w:ascii="Palatino Linotype" w:hAnsi="Palatino Linotype" w:cs="Palatino Linotype"/>
        <w:b/>
        <w:bCs/>
        <w:i/>
        <w:iCs/>
      </w:rPr>
    </w:pPr>
  </w:p>
  <w:p w:rsidR="00324C31" w:rsidRDefault="00324C31" w:rsidP="00324C31">
    <w:pPr>
      <w:pStyle w:val="Intestazione"/>
      <w:jc w:val="center"/>
      <w:rPr>
        <w:rFonts w:ascii="Palatino Linotype" w:hAnsi="Palatino Linotype" w:cs="Palatino Linotype"/>
        <w:b/>
        <w:bCs/>
        <w:i/>
        <w:iCs/>
      </w:rPr>
    </w:pPr>
    <w:r>
      <w:rPr>
        <w:rFonts w:ascii="Palatino Linotype" w:hAnsi="Palatino Linotype" w:cs="Palatino Linotype"/>
        <w:b/>
        <w:bCs/>
        <w:i/>
        <w:iCs/>
      </w:rPr>
      <w:t xml:space="preserve">Istituto Comprensivo “A. </w:t>
    </w:r>
    <w:proofErr w:type="spellStart"/>
    <w:r>
      <w:rPr>
        <w:rFonts w:ascii="Palatino Linotype" w:hAnsi="Palatino Linotype" w:cs="Palatino Linotype"/>
        <w:b/>
        <w:bCs/>
        <w:i/>
        <w:iCs/>
      </w:rPr>
      <w:t>Rosmini</w:t>
    </w:r>
    <w:proofErr w:type="spellEnd"/>
    <w:r>
      <w:rPr>
        <w:rFonts w:ascii="Palatino Linotype" w:hAnsi="Palatino Linotype" w:cs="Palatino Linotype"/>
        <w:b/>
        <w:bCs/>
        <w:i/>
        <w:iCs/>
      </w:rPr>
      <w:t>”</w:t>
    </w:r>
  </w:p>
  <w:p w:rsidR="00324C31" w:rsidRDefault="00324C31" w:rsidP="00324C31">
    <w:pPr>
      <w:pStyle w:val="Intestazione"/>
      <w:jc w:val="center"/>
      <w:rPr>
        <w:rFonts w:ascii="Palatino Linotype" w:hAnsi="Palatino Linotype" w:cs="Palatino Linotype"/>
        <w:b/>
        <w:bCs/>
        <w:i/>
        <w:iCs/>
      </w:rPr>
    </w:pPr>
    <w:r>
      <w:rPr>
        <w:rFonts w:ascii="Palatino Linotype" w:hAnsi="Palatino Linotype" w:cs="Palatino Linotype"/>
        <w:b/>
        <w:bCs/>
        <w:i/>
        <w:iCs/>
      </w:rPr>
      <w:t>Scuola Primaria e Secondaria di I Grado</w:t>
    </w:r>
  </w:p>
  <w:p w:rsidR="00324C31" w:rsidRDefault="00324C31" w:rsidP="00324C31">
    <w:pPr>
      <w:pStyle w:val="Intestazione"/>
      <w:jc w:val="center"/>
      <w:rPr>
        <w:rFonts w:ascii="Palatino Linotype" w:hAnsi="Palatino Linotype" w:cs="Palatino Linotype"/>
        <w:b/>
        <w:bCs/>
        <w:i/>
        <w:iCs/>
      </w:rPr>
    </w:pPr>
    <w:r>
      <w:rPr>
        <w:rFonts w:ascii="Palatino Linotype" w:hAnsi="Palatino Linotype" w:cs="Palatino Linotype"/>
        <w:b/>
        <w:bCs/>
        <w:i/>
        <w:iCs/>
      </w:rPr>
      <w:t xml:space="preserve">Via Mazzini, 39 - 22030 </w:t>
    </w:r>
    <w:proofErr w:type="spellStart"/>
    <w:r>
      <w:rPr>
        <w:rFonts w:ascii="Palatino Linotype" w:hAnsi="Palatino Linotype" w:cs="Palatino Linotype"/>
        <w:b/>
        <w:bCs/>
        <w:i/>
        <w:iCs/>
      </w:rPr>
      <w:t>Pusiano</w:t>
    </w:r>
    <w:proofErr w:type="spellEnd"/>
    <w:r>
      <w:rPr>
        <w:rFonts w:ascii="Palatino Linotype" w:hAnsi="Palatino Linotype" w:cs="Palatino Linotype"/>
        <w:b/>
        <w:bCs/>
        <w:i/>
        <w:iCs/>
      </w:rPr>
      <w:t xml:space="preserve"> (CO)   Tel. 031/655944 </w:t>
    </w:r>
  </w:p>
  <w:p w:rsidR="00324C31" w:rsidRDefault="00324C31" w:rsidP="00324C31">
    <w:pPr>
      <w:pStyle w:val="Intestazione"/>
      <w:jc w:val="center"/>
      <w:rPr>
        <w:rFonts w:ascii="Palatino Linotype" w:hAnsi="Palatino Linotype" w:cs="Palatino Linotype"/>
        <w:b/>
        <w:bCs/>
        <w:i/>
        <w:iCs/>
      </w:rPr>
    </w:pPr>
    <w:r>
      <w:rPr>
        <w:rFonts w:ascii="Palatino Linotype" w:hAnsi="Palatino Linotype" w:cs="Palatino Linotype"/>
        <w:b/>
        <w:bCs/>
        <w:i/>
        <w:iCs/>
      </w:rPr>
      <w:t xml:space="preserve">E-mail: </w:t>
    </w:r>
    <w:hyperlink r:id="rId5" w:history="1">
      <w:r>
        <w:rPr>
          <w:rStyle w:val="Collegamentoipertestuale"/>
          <w:rFonts w:ascii="Palatino Linotype" w:hAnsi="Palatino Linotype" w:cs="Palatino Linotype"/>
          <w:b/>
          <w:bCs/>
          <w:i/>
          <w:iCs/>
        </w:rPr>
        <w:t>COIC802007@istruzione.it</w:t>
      </w:r>
    </w:hyperlink>
    <w:r>
      <w:rPr>
        <w:rFonts w:ascii="Palatino Linotype" w:hAnsi="Palatino Linotype" w:cs="Palatino Linotype"/>
        <w:b/>
        <w:bCs/>
        <w:i/>
        <w:iCs/>
      </w:rPr>
      <w:t xml:space="preserve">      web: www.icrosminipusiano.edu.it</w:t>
    </w:r>
  </w:p>
  <w:p w:rsidR="00324C31" w:rsidRPr="00C36C6C" w:rsidRDefault="00324C31" w:rsidP="00324C31">
    <w:pPr>
      <w:pStyle w:val="Intestazione"/>
      <w:jc w:val="center"/>
    </w:pPr>
    <w:r>
      <w:rPr>
        <w:rFonts w:ascii="Palatino Linotype" w:hAnsi="Palatino Linotype" w:cs="Palatino Linotype"/>
        <w:b/>
        <w:bCs/>
        <w:i/>
        <w:iCs/>
      </w:rPr>
      <w:t>Posta elettronica certificata: COIC802007@pec.istruzione.it</w:t>
    </w:r>
  </w:p>
  <w:p w:rsidR="00180388" w:rsidRDefault="00B5182B" w:rsidP="001803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7E4E"/>
    <w:multiLevelType w:val="hybridMultilevel"/>
    <w:tmpl w:val="90743E0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
    <w:nsid w:val="26250D47"/>
    <w:multiLevelType w:val="multilevel"/>
    <w:tmpl w:val="60BA45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501437"/>
    <w:multiLevelType w:val="multilevel"/>
    <w:tmpl w:val="78F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92350"/>
    <w:multiLevelType w:val="multilevel"/>
    <w:tmpl w:val="BAD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FD144D"/>
    <w:multiLevelType w:val="multilevel"/>
    <w:tmpl w:val="131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footnotePr>
    <w:footnote w:id="-1"/>
    <w:footnote w:id="0"/>
  </w:footnotePr>
  <w:endnotePr>
    <w:endnote w:id="-1"/>
    <w:endnote w:id="0"/>
  </w:endnotePr>
  <w:compat/>
  <w:rsids>
    <w:rsidRoot w:val="007C6648"/>
    <w:rsid w:val="0026002D"/>
    <w:rsid w:val="00301A9A"/>
    <w:rsid w:val="00306789"/>
    <w:rsid w:val="00324C31"/>
    <w:rsid w:val="003A2163"/>
    <w:rsid w:val="005F3D38"/>
    <w:rsid w:val="00775959"/>
    <w:rsid w:val="007C6648"/>
    <w:rsid w:val="008F5DED"/>
    <w:rsid w:val="00952921"/>
    <w:rsid w:val="009773B8"/>
    <w:rsid w:val="00AE367F"/>
    <w:rsid w:val="00AF2AAE"/>
    <w:rsid w:val="00B038E7"/>
    <w:rsid w:val="00B5182B"/>
    <w:rsid w:val="00CB5848"/>
    <w:rsid w:val="00CD24C1"/>
    <w:rsid w:val="00D26075"/>
    <w:rsid w:val="00E24837"/>
    <w:rsid w:val="00EB195B"/>
    <w:rsid w:val="00EB6CD3"/>
    <w:rsid w:val="00F97CFD"/>
    <w:rsid w:val="00FB1D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664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PlainTable4">
    <w:name w:val="Plain Table 4"/>
    <w:basedOn w:val="Tabellanormale"/>
    <w:uiPriority w:val="44"/>
    <w:rsid w:val="007C66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7C6648"/>
    <w:rPr>
      <w:color w:val="0000FF" w:themeColor="hyperlink"/>
      <w:u w:val="single"/>
    </w:rPr>
  </w:style>
  <w:style w:type="paragraph" w:styleId="Pidipagina">
    <w:name w:val="footer"/>
    <w:basedOn w:val="Normale"/>
    <w:link w:val="PidipaginaCarattere"/>
    <w:uiPriority w:val="99"/>
    <w:unhideWhenUsed/>
    <w:rsid w:val="007C66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6648"/>
  </w:style>
  <w:style w:type="paragraph" w:styleId="Paragrafoelenco">
    <w:name w:val="List Paragraph"/>
    <w:basedOn w:val="Normale"/>
    <w:uiPriority w:val="34"/>
    <w:qFormat/>
    <w:rsid w:val="007C6648"/>
    <w:pPr>
      <w:ind w:left="720"/>
      <w:contextualSpacing/>
    </w:pPr>
  </w:style>
  <w:style w:type="table" w:customStyle="1" w:styleId="PlainTable1">
    <w:name w:val="Plain Table 1"/>
    <w:basedOn w:val="Tabellanormale"/>
    <w:uiPriority w:val="41"/>
    <w:rsid w:val="007C664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stazione">
    <w:name w:val="header"/>
    <w:basedOn w:val="Normale"/>
    <w:link w:val="IntestazioneCarattere"/>
    <w:uiPriority w:val="99"/>
    <w:unhideWhenUsed/>
    <w:rsid w:val="00324C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4C31"/>
  </w:style>
  <w:style w:type="paragraph" w:styleId="Testofumetto">
    <w:name w:val="Balloon Text"/>
    <w:basedOn w:val="Normale"/>
    <w:link w:val="TestofumettoCarattere"/>
    <w:uiPriority w:val="99"/>
    <w:semiHidden/>
    <w:unhideWhenUsed/>
    <w:rsid w:val="00324C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agicomstud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COIC802007@istruzione.it" TargetMode="External"/><Relationship Id="rId4" Type="http://schemas.openxmlformats.org/officeDocument/2006/relationships/image" Target="media/image4.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1509</Words>
  <Characters>8603</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dc:creator>
  <cp:keywords/>
  <dc:description/>
  <cp:lastModifiedBy>Ileana</cp:lastModifiedBy>
  <cp:revision>13</cp:revision>
  <dcterms:created xsi:type="dcterms:W3CDTF">2025-03-19T11:04:00Z</dcterms:created>
  <dcterms:modified xsi:type="dcterms:W3CDTF">2025-03-24T13:31:00Z</dcterms:modified>
</cp:coreProperties>
</file>